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F2F" w:rsidRDefault="00F405EF" w:rsidP="0052143E">
      <w:pPr>
        <w:widowControl/>
        <w:jc w:val="center"/>
        <w:rPr>
          <w:rFonts w:ascii="Times New Roman" w:eastAsia="宋体" w:hAnsi="Times New Roman" w:cs="Times New Roman"/>
          <w:sz w:val="52"/>
          <w:szCs w:val="24"/>
        </w:rPr>
      </w:pPr>
      <w:r>
        <w:rPr>
          <w:rFonts w:ascii="Times New Roman" w:eastAsia="宋体" w:hAnsi="Times New Roman" w:cs="Times New Roman" w:hint="eastAsia"/>
          <w:sz w:val="52"/>
          <w:szCs w:val="24"/>
        </w:rPr>
        <w:t>标准设备技术方案</w:t>
      </w:r>
    </w:p>
    <w:p w:rsidR="00100F2F" w:rsidRPr="00457767" w:rsidRDefault="00F04240">
      <w:pPr>
        <w:pStyle w:val="ac"/>
        <w:numPr>
          <w:ilvl w:val="0"/>
          <w:numId w:val="1"/>
        </w:numPr>
        <w:spacing w:line="360" w:lineRule="auto"/>
        <w:ind w:firstLineChars="0"/>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接地电阻测试仪（</w:t>
      </w:r>
      <w:r w:rsidR="00F405EF" w:rsidRPr="00457767">
        <w:rPr>
          <w:rFonts w:ascii="Times New Roman" w:eastAsia="宋体" w:hAnsi="Times New Roman" w:cs="Times New Roman"/>
          <w:b/>
          <w:sz w:val="24"/>
          <w:szCs w:val="24"/>
        </w:rPr>
        <w:t>AN9613XG</w:t>
      </w:r>
      <w:r w:rsidR="00F405EF" w:rsidRPr="00457767">
        <w:rPr>
          <w:rFonts w:ascii="Times New Roman" w:eastAsia="宋体" w:hAnsi="Times New Roman" w:cs="Times New Roman" w:hint="eastAsia"/>
          <w:b/>
          <w:sz w:val="24"/>
          <w:szCs w:val="24"/>
        </w:rPr>
        <w:t>）</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满足CCC、IEC、EN、VDE、BS、UL、JIS等通用安全标准的要求；</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测试结果可选择电阻或电压显示，适应不同行业标准要求；</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5～30A精密恒流测试，50Hz/60Hz双频输出</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超上限预置，报警功能；</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手动测线清零功能；</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采用高清VFD显示，简洁面板操作；</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Fonts w:asciiTheme="minorEastAsia" w:hAnsiTheme="minorEastAsia"/>
          <w:szCs w:val="21"/>
        </w:rPr>
        <w:t>遥控接口、RS232/485接口功能</w:t>
      </w:r>
    </w:p>
    <w:p w:rsidR="00100F2F" w:rsidRPr="007672F0" w:rsidRDefault="00F405EF" w:rsidP="007672F0">
      <w:pPr>
        <w:pStyle w:val="ac"/>
        <w:numPr>
          <w:ilvl w:val="1"/>
          <w:numId w:val="1"/>
        </w:numPr>
        <w:spacing w:line="320" w:lineRule="exact"/>
        <w:ind w:left="777" w:firstLineChars="0" w:hanging="357"/>
        <w:rPr>
          <w:rFonts w:asciiTheme="minorEastAsia" w:hAnsiTheme="minorEastAsia" w:cs="Times New Roman"/>
          <w:sz w:val="24"/>
          <w:szCs w:val="24"/>
        </w:rPr>
      </w:pPr>
      <w:r w:rsidRPr="007672F0">
        <w:rPr>
          <w:rStyle w:val="ab"/>
          <w:rFonts w:asciiTheme="minorEastAsia" w:hAnsiTheme="minorEastAsia" w:hint="eastAsia"/>
          <w:b w:val="0"/>
          <w:szCs w:val="21"/>
        </w:rPr>
        <w:t>艾诺接地电阻测试仪</w:t>
      </w:r>
      <w:r w:rsidRPr="007672F0">
        <w:rPr>
          <w:rFonts w:asciiTheme="minorEastAsia" w:hAnsiTheme="minorEastAsia" w:hint="eastAsia"/>
          <w:szCs w:val="21"/>
        </w:rPr>
        <w:t>规格</w:t>
      </w:r>
    </w:p>
    <w:tbl>
      <w:tblPr>
        <w:tblW w:w="82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2"/>
        <w:gridCol w:w="2341"/>
        <w:gridCol w:w="5036"/>
      </w:tblGrid>
      <w:tr w:rsidR="00100F2F">
        <w:trPr>
          <w:trHeight w:val="377"/>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交流输出</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电流输出范围分辨率精度</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5.0A~32.0A 0.1A ±（3％×设定值＋5个字）</w:t>
            </w:r>
          </w:p>
        </w:tc>
      </w:tr>
      <w:tr w:rsidR="00100F2F">
        <w:trPr>
          <w:trHeight w:val="377"/>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电压</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低于12V</w:t>
            </w:r>
          </w:p>
        </w:tc>
      </w:tr>
      <w:tr w:rsidR="00100F2F">
        <w:trPr>
          <w:trHeight w:val="377"/>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频率</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50Hz/60Hz， ±100ppM</w:t>
            </w:r>
          </w:p>
        </w:tc>
      </w:tr>
      <w:tr w:rsidR="00100F2F">
        <w:trPr>
          <w:trHeight w:val="730"/>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参数设置</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电阻设置范围分辨率</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1～600 mΩ（10A以下）；1～300 mΩ（10～25A）；</w:t>
            </w:r>
            <w:r>
              <w:rPr>
                <w:rFonts w:ascii="宋体" w:eastAsia="宋体" w:hAnsi="宋体" w:cs="宋体"/>
                <w:kern w:val="0"/>
                <w:sz w:val="20"/>
                <w:szCs w:val="20"/>
              </w:rPr>
              <w:br/>
              <w:t>1～200 mΩ（25A以上） 1 mΩ/步</w:t>
            </w:r>
          </w:p>
        </w:tc>
      </w:tr>
      <w:tr w:rsidR="00100F2F">
        <w:trPr>
          <w:trHeight w:val="755"/>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电压设置范围分辨率</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0.01～6.00V（10A以下）；0.01～7.5V（10～25A）；</w:t>
            </w:r>
            <w:r>
              <w:rPr>
                <w:rFonts w:ascii="宋体" w:eastAsia="宋体" w:hAnsi="宋体" w:cs="宋体"/>
                <w:kern w:val="0"/>
                <w:sz w:val="20"/>
                <w:szCs w:val="20"/>
              </w:rPr>
              <w:br/>
              <w:t>0.01～6.00V（25A以上） 0.01V/步</w:t>
            </w:r>
          </w:p>
        </w:tc>
      </w:tr>
      <w:tr w:rsidR="00100F2F">
        <w:trPr>
          <w:trHeight w:val="377"/>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时间设置范围分辨率</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1.0～999.9s（LLL＝连续输出） 0.1s/步</w:t>
            </w:r>
          </w:p>
        </w:tc>
      </w:tr>
      <w:tr w:rsidR="00100F2F">
        <w:trPr>
          <w:trHeight w:val="730"/>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测量功能</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电压测试</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0.01～3.00V ±（3％×读数＋5个字） </w:t>
            </w:r>
            <w:r>
              <w:rPr>
                <w:rFonts w:ascii="宋体" w:eastAsia="宋体" w:hAnsi="宋体" w:cs="宋体"/>
                <w:kern w:val="0"/>
                <w:sz w:val="20"/>
                <w:szCs w:val="20"/>
              </w:rPr>
              <w:br/>
              <w:t>3.00～7.5V ±（3％×读数）</w:t>
            </w:r>
          </w:p>
        </w:tc>
      </w:tr>
      <w:tr w:rsidR="00100F2F">
        <w:trPr>
          <w:trHeight w:val="377"/>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电阻设置范围分辨率</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1～600 mΩ ±（3％×读数＋5个字）</w:t>
            </w:r>
          </w:p>
        </w:tc>
      </w:tr>
      <w:tr w:rsidR="00100F2F">
        <w:trPr>
          <w:trHeight w:val="389"/>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zui大额定负载</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180VA</w:t>
            </w:r>
          </w:p>
        </w:tc>
      </w:tr>
      <w:tr w:rsidR="00100F2F">
        <w:trPr>
          <w:trHeight w:val="377"/>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zui大输出电流</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32.0A</w:t>
            </w:r>
          </w:p>
        </w:tc>
      </w:tr>
      <w:tr w:rsidR="00100F2F">
        <w:trPr>
          <w:trHeight w:val="377"/>
        </w:trPr>
        <w:tc>
          <w:tcPr>
            <w:tcW w:w="0" w:type="auto"/>
            <w:vMerge/>
            <w:tcBorders>
              <w:top w:val="outset" w:sz="6" w:space="0" w:color="auto"/>
              <w:left w:val="outset" w:sz="6" w:space="0" w:color="auto"/>
              <w:bottom w:val="outset" w:sz="6" w:space="0" w:color="auto"/>
              <w:right w:val="outset" w:sz="6" w:space="0" w:color="auto"/>
            </w:tcBorders>
            <w:vAlign w:val="center"/>
          </w:tcPr>
          <w:p w:rsidR="00100F2F" w:rsidRDefault="00100F2F">
            <w:pPr>
              <w:widowControl/>
              <w:spacing w:line="360" w:lineRule="atLeast"/>
              <w:jc w:val="left"/>
              <w:rPr>
                <w:rFonts w:ascii="宋体" w:eastAsia="宋体" w:hAnsi="宋体" w:cs="宋体"/>
                <w:kern w:val="0"/>
                <w:sz w:val="18"/>
                <w:szCs w:val="18"/>
              </w:rPr>
            </w:pP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电流波动</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≤1％</w:t>
            </w:r>
          </w:p>
        </w:tc>
      </w:tr>
      <w:tr w:rsidR="00100F2F">
        <w:trPr>
          <w:trHeight w:val="365"/>
        </w:trPr>
        <w:tc>
          <w:tcPr>
            <w:tcW w:w="0" w:type="auto"/>
            <w:gridSpan w:val="2"/>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接口功能</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RS232通信口（RS485选配），开关量遥控接口</w:t>
            </w:r>
          </w:p>
        </w:tc>
      </w:tr>
      <w:tr w:rsidR="00100F2F">
        <w:trPr>
          <w:trHeight w:val="377"/>
        </w:trPr>
        <w:tc>
          <w:tcPr>
            <w:tcW w:w="0" w:type="auto"/>
            <w:gridSpan w:val="2"/>
            <w:tcBorders>
              <w:top w:val="outset" w:sz="6" w:space="0" w:color="auto"/>
              <w:left w:val="outset" w:sz="6" w:space="0" w:color="auto"/>
              <w:bottom w:val="outset" w:sz="6" w:space="0" w:color="auto"/>
              <w:right w:val="outset" w:sz="6" w:space="0" w:color="auto"/>
            </w:tcBorders>
            <w:vAlign w:val="center"/>
          </w:tcPr>
          <w:p w:rsidR="00100F2F" w:rsidRPr="00775739" w:rsidRDefault="00F405EF">
            <w:pPr>
              <w:widowControl/>
              <w:spacing w:before="100" w:beforeAutospacing="1" w:after="100" w:afterAutospacing="1" w:line="360" w:lineRule="atLeast"/>
              <w:jc w:val="left"/>
              <w:rPr>
                <w:rFonts w:ascii="宋体" w:eastAsia="宋体" w:hAnsi="宋体" w:cs="宋体"/>
                <w:kern w:val="0"/>
                <w:sz w:val="18"/>
                <w:szCs w:val="18"/>
                <w:lang w:val="pt-BR"/>
              </w:rPr>
            </w:pPr>
            <w:r>
              <w:rPr>
                <w:rFonts w:ascii="宋体" w:eastAsia="宋体" w:hAnsi="宋体" w:cs="宋体"/>
                <w:kern w:val="0"/>
                <w:sz w:val="20"/>
                <w:szCs w:val="20"/>
              </w:rPr>
              <w:t>外形尺寸</w:t>
            </w:r>
            <w:r w:rsidRPr="00775739">
              <w:rPr>
                <w:rFonts w:ascii="宋体" w:eastAsia="宋体" w:hAnsi="宋体" w:cs="宋体"/>
                <w:kern w:val="0"/>
                <w:sz w:val="20"/>
                <w:szCs w:val="20"/>
                <w:lang w:val="pt-BR"/>
              </w:rPr>
              <w:t>W×H×D(mm)</w:t>
            </w:r>
          </w:p>
        </w:tc>
        <w:tc>
          <w:tcPr>
            <w:tcW w:w="0" w:type="auto"/>
            <w:tcBorders>
              <w:top w:val="outset" w:sz="6" w:space="0" w:color="auto"/>
              <w:left w:val="outset" w:sz="6" w:space="0" w:color="auto"/>
              <w:bottom w:val="outset" w:sz="6" w:space="0" w:color="auto"/>
              <w:right w:val="outset" w:sz="6" w:space="0" w:color="auto"/>
            </w:tcBorders>
            <w:vAlign w:val="center"/>
          </w:tcPr>
          <w:p w:rsidR="00100F2F" w:rsidRDefault="00F405EF">
            <w:pPr>
              <w:widowControl/>
              <w:spacing w:before="100" w:beforeAutospacing="1" w:after="100" w:afterAutospacing="1" w:line="360" w:lineRule="atLeast"/>
              <w:jc w:val="left"/>
              <w:rPr>
                <w:rFonts w:ascii="宋体" w:eastAsia="宋体" w:hAnsi="宋体" w:cs="宋体"/>
                <w:kern w:val="0"/>
                <w:sz w:val="18"/>
                <w:szCs w:val="18"/>
              </w:rPr>
            </w:pPr>
            <w:r>
              <w:rPr>
                <w:rFonts w:ascii="宋体" w:eastAsia="宋体" w:hAnsi="宋体" w:cs="宋体"/>
                <w:kern w:val="0"/>
                <w:sz w:val="20"/>
                <w:szCs w:val="20"/>
              </w:rPr>
              <w:t>320×110×400</w:t>
            </w:r>
          </w:p>
        </w:tc>
      </w:tr>
    </w:tbl>
    <w:p w:rsidR="00100F2F" w:rsidRDefault="00100F2F">
      <w:pPr>
        <w:spacing w:line="360" w:lineRule="auto"/>
        <w:rPr>
          <w:rFonts w:ascii="Times New Roman" w:eastAsia="宋体" w:hAnsi="Times New Roman" w:cs="Times New Roman"/>
          <w:sz w:val="24"/>
          <w:szCs w:val="24"/>
        </w:rPr>
      </w:pPr>
    </w:p>
    <w:p w:rsidR="00100F2F" w:rsidRPr="00457767" w:rsidRDefault="00982FB6" w:rsidP="00D94EE3">
      <w:pPr>
        <w:pStyle w:val="ac"/>
        <w:widowControl/>
        <w:numPr>
          <w:ilvl w:val="0"/>
          <w:numId w:val="1"/>
        </w:numPr>
        <w:ind w:firstLineChars="0"/>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绝缘耐压测试仪（</w:t>
      </w:r>
      <w:r w:rsidRPr="00457767">
        <w:rPr>
          <w:rFonts w:ascii="Times New Roman" w:eastAsia="宋体" w:hAnsi="Times New Roman" w:cs="Times New Roman" w:hint="eastAsia"/>
          <w:b/>
          <w:sz w:val="24"/>
          <w:szCs w:val="24"/>
        </w:rPr>
        <w:t>3</w:t>
      </w:r>
      <w:r w:rsidRPr="00457767">
        <w:rPr>
          <w:rFonts w:ascii="Times New Roman" w:eastAsia="宋体" w:hAnsi="Times New Roman" w:cs="Times New Roman"/>
          <w:b/>
          <w:sz w:val="24"/>
          <w:szCs w:val="24"/>
        </w:rPr>
        <w:t>153</w:t>
      </w:r>
      <w:r w:rsidR="001104FD" w:rsidRPr="00457767">
        <w:rPr>
          <w:rFonts w:ascii="Times New Roman" w:eastAsia="宋体" w:hAnsi="Times New Roman" w:cs="Times New Roman"/>
          <w:b/>
          <w:sz w:val="24"/>
          <w:szCs w:val="24"/>
        </w:rPr>
        <w:t>/</w:t>
      </w:r>
      <w:r w:rsidR="001104FD" w:rsidRPr="00457767">
        <w:rPr>
          <w:b/>
          <w:color w:val="000000"/>
          <w:sz w:val="24"/>
        </w:rPr>
        <w:t xml:space="preserve"> AN9636X</w:t>
      </w:r>
      <w:r w:rsidR="001104FD" w:rsidRPr="00457767">
        <w:rPr>
          <w:rFonts w:hint="eastAsia"/>
          <w:b/>
          <w:color w:val="000000"/>
          <w:sz w:val="24"/>
        </w:rPr>
        <w:t>G</w:t>
      </w:r>
      <w:r w:rsidR="00F405EF" w:rsidRPr="00457767">
        <w:rPr>
          <w:rFonts w:ascii="Times New Roman" w:eastAsia="宋体" w:hAnsi="Times New Roman" w:cs="Times New Roman" w:hint="eastAsia"/>
          <w:b/>
          <w:sz w:val="24"/>
          <w:szCs w:val="24"/>
        </w:rPr>
        <w:t>）</w:t>
      </w:r>
    </w:p>
    <w:p w:rsidR="00D94EE3" w:rsidRPr="0060389B" w:rsidRDefault="00D94EE3" w:rsidP="00D94EE3">
      <w:pPr>
        <w:pStyle w:val="ac"/>
        <w:spacing w:line="360" w:lineRule="auto"/>
        <w:ind w:left="621" w:firstLineChars="0" w:firstLine="0"/>
        <w:rPr>
          <w:rFonts w:ascii="Times New Roman" w:eastAsia="宋体" w:hAnsi="Times New Roman" w:cs="Times New Roman"/>
          <w:sz w:val="24"/>
          <w:szCs w:val="24"/>
        </w:rPr>
      </w:pPr>
      <w:r w:rsidRPr="0060389B">
        <w:rPr>
          <w:rFonts w:ascii="Times New Roman" w:eastAsia="宋体" w:hAnsi="Times New Roman" w:cs="Times New Roman" w:hint="eastAsia"/>
          <w:sz w:val="24"/>
          <w:szCs w:val="24"/>
        </w:rPr>
        <w:t>耐压测试</w:t>
      </w:r>
    </w:p>
    <w:tbl>
      <w:tblPr>
        <w:tblStyle w:val="aa"/>
        <w:tblW w:w="0" w:type="auto"/>
        <w:tblInd w:w="137" w:type="dxa"/>
        <w:tblLook w:val="04A0" w:firstRow="1" w:lastRow="0" w:firstColumn="1" w:lastColumn="0" w:noHBand="0" w:noVBand="1"/>
      </w:tblPr>
      <w:tblGrid>
        <w:gridCol w:w="2268"/>
        <w:gridCol w:w="5891"/>
      </w:tblGrid>
      <w:tr w:rsidR="00D94EE3" w:rsidTr="007672F0">
        <w:tc>
          <w:tcPr>
            <w:tcW w:w="2268"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输出电压AC/DC</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AC0.2～5.00kV,500VA(额定30分钟)/DC0.2～5.00kV,50VA(连续)</w:t>
            </w:r>
          </w:p>
        </w:tc>
      </w:tr>
      <w:tr w:rsidR="00D94EE3" w:rsidTr="007672F0">
        <w:tc>
          <w:tcPr>
            <w:tcW w:w="2268"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电压设置方式</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数字设置(设置分辨率：0.01kV)</w:t>
            </w:r>
          </w:p>
        </w:tc>
      </w:tr>
      <w:tr w:rsidR="00D94EE3" w:rsidTr="007672F0">
        <w:tc>
          <w:tcPr>
            <w:tcW w:w="2268"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AC波形/频率</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正弦波(无负载时畸变率在5％以下)，可以在50/60Hz切换</w:t>
            </w:r>
          </w:p>
        </w:tc>
      </w:tr>
      <w:tr w:rsidR="00D94EE3" w:rsidTr="007672F0">
        <w:tc>
          <w:tcPr>
            <w:tcW w:w="2268"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电流测量范围</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10mA，分辨率：0.01mA / 100mA，分辨率：0.1mA</w:t>
            </w:r>
          </w:p>
        </w:tc>
      </w:tr>
      <w:tr w:rsidR="00D94EE3" w:rsidTr="007672F0">
        <w:tc>
          <w:tcPr>
            <w:tcW w:w="2268"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电压计</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精度：±1.5%f.s.(JIS 1.5级，f.s.=5.00kV)(有效值显示)</w:t>
            </w:r>
          </w:p>
        </w:tc>
      </w:tr>
      <w:tr w:rsidR="00D94EE3" w:rsidTr="007672F0">
        <w:tc>
          <w:tcPr>
            <w:tcW w:w="2268"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判定方式</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窗口比较方式(数字设定)</w:t>
            </w:r>
          </w:p>
        </w:tc>
      </w:tr>
    </w:tbl>
    <w:p w:rsidR="00D94EE3" w:rsidRPr="0060389B" w:rsidRDefault="00D94EE3" w:rsidP="00D94EE3">
      <w:pPr>
        <w:spacing w:line="360" w:lineRule="auto"/>
        <w:ind w:firstLineChars="200" w:firstLine="480"/>
        <w:rPr>
          <w:rFonts w:ascii="Times New Roman" w:eastAsia="宋体" w:hAnsi="Times New Roman" w:cs="Times New Roman"/>
          <w:sz w:val="24"/>
          <w:szCs w:val="24"/>
        </w:rPr>
      </w:pPr>
      <w:r w:rsidRPr="0060389B">
        <w:rPr>
          <w:rFonts w:ascii="Times New Roman" w:eastAsia="宋体" w:hAnsi="Times New Roman" w:cs="Times New Roman" w:hint="eastAsia"/>
          <w:sz w:val="24"/>
          <w:szCs w:val="24"/>
        </w:rPr>
        <w:lastRenderedPageBreak/>
        <w:t>绝缘电阻测试</w:t>
      </w:r>
    </w:p>
    <w:tbl>
      <w:tblPr>
        <w:tblStyle w:val="aa"/>
        <w:tblW w:w="0" w:type="auto"/>
        <w:tblInd w:w="137" w:type="dxa"/>
        <w:tblLook w:val="04A0" w:firstRow="1" w:lastRow="0" w:firstColumn="1" w:lastColumn="0" w:noHBand="0" w:noVBand="1"/>
      </w:tblPr>
      <w:tblGrid>
        <w:gridCol w:w="2268"/>
        <w:gridCol w:w="5891"/>
      </w:tblGrid>
      <w:tr w:rsidR="00D94EE3" w:rsidTr="007672F0">
        <w:tc>
          <w:tcPr>
            <w:tcW w:w="2268" w:type="dxa"/>
            <w:vAlign w:val="center"/>
          </w:tcPr>
          <w:p w:rsidR="00D94EE3" w:rsidRPr="00D94EE3" w:rsidRDefault="00D94EE3" w:rsidP="0060389B">
            <w:pPr>
              <w:widowControl/>
              <w:jc w:val="left"/>
              <w:rPr>
                <w:rFonts w:ascii="宋体" w:eastAsia="宋体" w:hAnsi="宋体" w:cs="宋体"/>
                <w:bCs/>
                <w:kern w:val="0"/>
                <w:szCs w:val="21"/>
              </w:rPr>
            </w:pPr>
            <w:r w:rsidRPr="00D94EE3">
              <w:rPr>
                <w:rFonts w:ascii="宋体" w:eastAsia="宋体" w:hAnsi="宋体" w:cs="宋体"/>
                <w:bCs/>
                <w:kern w:val="0"/>
                <w:szCs w:val="21"/>
              </w:rPr>
              <w:t>额定电压</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DC50~1200V(1V步进的话可任意设置)</w:t>
            </w:r>
          </w:p>
        </w:tc>
      </w:tr>
      <w:tr w:rsidR="00D94EE3" w:rsidTr="007672F0">
        <w:tc>
          <w:tcPr>
            <w:tcW w:w="2268" w:type="dxa"/>
            <w:vAlign w:val="center"/>
          </w:tcPr>
          <w:p w:rsidR="00D94EE3" w:rsidRPr="00D94EE3" w:rsidRDefault="00D94EE3" w:rsidP="0060389B">
            <w:pPr>
              <w:widowControl/>
              <w:jc w:val="left"/>
              <w:rPr>
                <w:rFonts w:ascii="宋体" w:eastAsia="宋体" w:hAnsi="宋体" w:cs="宋体"/>
                <w:bCs/>
                <w:kern w:val="0"/>
                <w:szCs w:val="21"/>
              </w:rPr>
            </w:pPr>
            <w:r w:rsidRPr="00D94EE3">
              <w:rPr>
                <w:rFonts w:ascii="宋体" w:eastAsia="宋体" w:hAnsi="宋体" w:cs="宋体"/>
                <w:bCs/>
                <w:kern w:val="0"/>
                <w:szCs w:val="21"/>
              </w:rPr>
              <w:t>额定测试电流</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1mA，短路电流：200mA以下</w:t>
            </w:r>
          </w:p>
        </w:tc>
      </w:tr>
      <w:tr w:rsidR="00D94EE3" w:rsidTr="007672F0">
        <w:tc>
          <w:tcPr>
            <w:tcW w:w="2268" w:type="dxa"/>
            <w:vAlign w:val="center"/>
          </w:tcPr>
          <w:p w:rsidR="00D94EE3" w:rsidRPr="00D94EE3" w:rsidRDefault="00D94EE3" w:rsidP="0060389B">
            <w:pPr>
              <w:widowControl/>
              <w:jc w:val="left"/>
              <w:rPr>
                <w:rFonts w:ascii="宋体" w:eastAsia="宋体" w:hAnsi="宋体" w:cs="宋体"/>
                <w:bCs/>
                <w:kern w:val="0"/>
                <w:szCs w:val="21"/>
              </w:rPr>
            </w:pPr>
            <w:r w:rsidRPr="00D94EE3">
              <w:rPr>
                <w:rFonts w:ascii="宋体" w:eastAsia="宋体" w:hAnsi="宋体" w:cs="宋体"/>
                <w:bCs/>
                <w:kern w:val="0"/>
                <w:szCs w:val="21"/>
              </w:rPr>
              <w:t>测试范围/精度</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0.10 ～9999 MΩ, 4档量程, ±4 % rdg. (代表值 0.5 MΩ～1000 MΩ时)</w:t>
            </w:r>
          </w:p>
        </w:tc>
      </w:tr>
      <w:tr w:rsidR="00D94EE3" w:rsidTr="007672F0">
        <w:tc>
          <w:tcPr>
            <w:tcW w:w="2268" w:type="dxa"/>
            <w:vAlign w:val="center"/>
          </w:tcPr>
          <w:p w:rsidR="00D94EE3" w:rsidRPr="00D94EE3" w:rsidRDefault="00D94EE3" w:rsidP="0060389B">
            <w:pPr>
              <w:widowControl/>
              <w:jc w:val="left"/>
              <w:rPr>
                <w:rFonts w:ascii="宋体" w:eastAsia="宋体" w:hAnsi="宋体" w:cs="宋体"/>
                <w:bCs/>
                <w:kern w:val="0"/>
                <w:szCs w:val="21"/>
              </w:rPr>
            </w:pPr>
            <w:r w:rsidRPr="00D94EE3">
              <w:rPr>
                <w:rFonts w:ascii="宋体" w:eastAsia="宋体" w:hAnsi="宋体" w:cs="宋体"/>
                <w:bCs/>
                <w:kern w:val="0"/>
                <w:szCs w:val="21"/>
              </w:rPr>
              <w:t>判定方式</w:t>
            </w:r>
          </w:p>
        </w:tc>
        <w:tc>
          <w:tcPr>
            <w:tcW w:w="5891" w:type="dxa"/>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窗口比较方式(数字设定)</w:t>
            </w:r>
          </w:p>
        </w:tc>
      </w:tr>
    </w:tbl>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、交流耐压</w:t>
      </w:r>
      <w:r>
        <w:rPr>
          <w:rFonts w:ascii="Times New Roman" w:eastAsia="宋体" w:hAnsi="Times New Roman" w:cs="Times New Roman" w:hint="eastAsia"/>
          <w:sz w:val="24"/>
          <w:szCs w:val="24"/>
        </w:rPr>
        <w:t>500VA</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5000V/100mA</w:t>
      </w:r>
      <w:r>
        <w:rPr>
          <w:rFonts w:ascii="Times New Roman" w:eastAsia="宋体" w:hAnsi="Times New Roman" w:cs="Times New Roman" w:hint="eastAsia"/>
          <w:sz w:val="24"/>
          <w:szCs w:val="24"/>
        </w:rPr>
        <w:t>），短路电流大于</w:t>
      </w:r>
      <w:r>
        <w:rPr>
          <w:rFonts w:ascii="Times New Roman" w:eastAsia="宋体" w:hAnsi="Times New Roman" w:cs="Times New Roman" w:hint="eastAsia"/>
          <w:sz w:val="24"/>
          <w:szCs w:val="24"/>
        </w:rPr>
        <w:t>200mA</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Pr>
          <w:rFonts w:ascii="Times New Roman" w:eastAsia="宋体" w:hAnsi="Times New Roman" w:cs="Times New Roman" w:hint="eastAsia"/>
          <w:sz w:val="24"/>
          <w:szCs w:val="24"/>
        </w:rPr>
        <w:t>、直流耐压：</w:t>
      </w:r>
      <w:r>
        <w:rPr>
          <w:rFonts w:ascii="Times New Roman" w:eastAsia="宋体" w:hAnsi="Times New Roman" w:cs="Times New Roman" w:hint="eastAsia"/>
          <w:sz w:val="24"/>
          <w:szCs w:val="24"/>
        </w:rPr>
        <w:t>100</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6000Vdc</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×设定值</w:t>
      </w: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个字）</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、绝缘电阻：</w:t>
      </w:r>
      <w:r>
        <w:rPr>
          <w:rFonts w:ascii="Times New Roman" w:eastAsia="宋体" w:hAnsi="Times New Roman" w:cs="Times New Roman" w:hint="eastAsia"/>
          <w:sz w:val="24"/>
          <w:szCs w:val="24"/>
        </w:rPr>
        <w:t>100</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2500Vdc </w:t>
      </w:r>
      <w:r>
        <w:rPr>
          <w:rFonts w:ascii="Times New Roman" w:eastAsia="宋体" w:hAnsi="Times New Roman" w:cs="Times New Roman"/>
          <w:sz w:val="24"/>
          <w:szCs w:val="24"/>
        </w:rPr>
        <w:t>/</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9999M</w:t>
      </w:r>
      <w:r>
        <w:rPr>
          <w:rFonts w:ascii="Times New Roman" w:eastAsia="宋体" w:hAnsi="Times New Roman" w:cs="Times New Roman" w:hint="eastAsia"/>
          <w:sz w:val="24"/>
          <w:szCs w:val="24"/>
        </w:rPr>
        <w:t>Ω欧姆；</w:t>
      </w:r>
    </w:p>
    <w:p w:rsidR="00100F2F" w:rsidRDefault="00100F2F">
      <w:pPr>
        <w:spacing w:line="360" w:lineRule="auto"/>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u w:val="single"/>
        </w:rPr>
      </w:pPr>
      <w:r w:rsidRPr="00457767">
        <w:rPr>
          <w:rFonts w:ascii="Times New Roman" w:eastAsia="宋体" w:hAnsi="Times New Roman" w:cs="Times New Roman" w:hint="eastAsia"/>
          <w:b/>
          <w:sz w:val="24"/>
          <w:szCs w:val="24"/>
        </w:rPr>
        <w:t>三、绝缘电阻测试仪（</w:t>
      </w:r>
      <w:r w:rsidRPr="00457767">
        <w:rPr>
          <w:rFonts w:ascii="Times New Roman" w:eastAsia="宋体" w:hAnsi="Times New Roman" w:cs="Times New Roman"/>
          <w:b/>
          <w:sz w:val="24"/>
          <w:szCs w:val="24"/>
        </w:rPr>
        <w:t>HIOKI ST5520</w:t>
      </w:r>
      <w:r w:rsidRPr="00457767">
        <w:rPr>
          <w:rFonts w:ascii="Times New Roman" w:eastAsia="宋体" w:hAnsi="Times New Roman" w:cs="Times New Roman" w:hint="eastAsia"/>
          <w:b/>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、精度保证温湿度范围：</w:t>
      </w:r>
      <w:r>
        <w:rPr>
          <w:rFonts w:ascii="Times New Roman" w:eastAsia="宋体" w:hAnsi="Times New Roman" w:cs="Times New Roman" w:hint="eastAsia"/>
          <w:sz w:val="24"/>
          <w:szCs w:val="24"/>
        </w:rPr>
        <w:t>23</w:t>
      </w:r>
      <w:r>
        <w:rPr>
          <w:rFonts w:ascii="Times New Roman" w:eastAsia="宋体" w:hAnsi="Times New Roman" w:cs="Times New Roman" w:hint="eastAsia"/>
          <w:sz w:val="24"/>
          <w:szCs w:val="24"/>
        </w:rPr>
        <w:t>度正负</w:t>
      </w: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度，</w:t>
      </w:r>
      <w:r>
        <w:rPr>
          <w:rFonts w:ascii="Times New Roman" w:eastAsia="宋体" w:hAnsi="Times New Roman" w:cs="Times New Roman" w:hint="eastAsia"/>
          <w:sz w:val="24"/>
          <w:szCs w:val="24"/>
        </w:rPr>
        <w:t>80%rh</w:t>
      </w:r>
      <w:r>
        <w:rPr>
          <w:rFonts w:ascii="Times New Roman" w:eastAsia="宋体" w:hAnsi="Times New Roman" w:cs="Times New Roman" w:hint="eastAsia"/>
          <w:sz w:val="24"/>
          <w:szCs w:val="24"/>
        </w:rPr>
        <w:t>以下（不凝结）。</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夹具型号</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L</w:t>
      </w:r>
      <w:r>
        <w:rPr>
          <w:rFonts w:ascii="Times New Roman" w:eastAsia="宋体" w:hAnsi="Times New Roman" w:cs="Times New Roman"/>
          <w:sz w:val="24"/>
          <w:szCs w:val="24"/>
        </w:rPr>
        <w:t>9257</w:t>
      </w:r>
    </w:p>
    <w:p w:rsidR="00100F2F" w:rsidRDefault="00100F2F">
      <w:pPr>
        <w:spacing w:line="360" w:lineRule="auto"/>
        <w:rPr>
          <w:rFonts w:ascii="Times New Roman" w:eastAsia="宋体" w:hAnsi="Times New Roman" w:cs="Times New Roman"/>
          <w:sz w:val="24"/>
          <w:szCs w:val="24"/>
        </w:rPr>
      </w:pPr>
    </w:p>
    <w:p w:rsidR="00100F2F" w:rsidRPr="00457767" w:rsidRDefault="00F405EF">
      <w:pPr>
        <w:pStyle w:val="Default"/>
        <w:jc w:val="both"/>
        <w:rPr>
          <w:b/>
          <w:color w:val="auto"/>
          <w:sz w:val="21"/>
          <w:szCs w:val="21"/>
        </w:rPr>
      </w:pPr>
      <w:r w:rsidRPr="00457767">
        <w:rPr>
          <w:rFonts w:ascii="Times New Roman" w:hAnsi="Times New Roman" w:cs="Times New Roman" w:hint="eastAsia"/>
          <w:b/>
          <w:color w:val="auto"/>
        </w:rPr>
        <w:t>四、</w:t>
      </w:r>
      <w:r w:rsidRPr="00457767">
        <w:rPr>
          <w:rFonts w:ascii="Times New Roman" w:hAnsi="Times New Roman" w:cs="Times New Roman" w:hint="eastAsia"/>
          <w:b/>
          <w:color w:val="auto"/>
          <w:kern w:val="2"/>
        </w:rPr>
        <w:t>漏电起痕试验仪（</w:t>
      </w:r>
      <w:r w:rsidRPr="00457767">
        <w:rPr>
          <w:rFonts w:ascii="Times New Roman" w:hAnsi="Times New Roman" w:cs="Times New Roman"/>
          <w:b/>
          <w:color w:val="auto"/>
          <w:kern w:val="2"/>
        </w:rPr>
        <w:t>AG-50B</w:t>
      </w:r>
      <w:r w:rsidRPr="00457767">
        <w:rPr>
          <w:rFonts w:ascii="Times New Roman" w:hAnsi="Times New Roman" w:cs="Times New Roman" w:hint="eastAsia"/>
          <w:b/>
          <w:color w:val="auto"/>
          <w:kern w:val="2"/>
        </w:rPr>
        <w:t>）</w:t>
      </w:r>
    </w:p>
    <w:p w:rsidR="00100F2F" w:rsidRDefault="00F405EF">
      <w:pPr>
        <w:pStyle w:val="Default"/>
        <w:rPr>
          <w:rFonts w:ascii="Times New Roman" w:hAnsi="Times New Roman" w:cs="Times New Roman"/>
          <w:color w:val="auto"/>
          <w:kern w:val="2"/>
        </w:rPr>
      </w:pPr>
      <w:r>
        <w:rPr>
          <w:rFonts w:ascii="Times New Roman" w:hAnsi="Times New Roman" w:cs="Times New Roman"/>
          <w:color w:val="auto"/>
          <w:kern w:val="2"/>
        </w:rPr>
        <w:t>1</w:t>
      </w:r>
      <w:r>
        <w:rPr>
          <w:rFonts w:ascii="Times New Roman" w:hAnsi="Times New Roman" w:cs="Times New Roman" w:hint="eastAsia"/>
          <w:color w:val="auto"/>
          <w:kern w:val="2"/>
        </w:rPr>
        <w:t>．设备参数：</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1.1</w:t>
      </w:r>
      <w:r>
        <w:rPr>
          <w:rFonts w:ascii="Times New Roman" w:eastAsia="宋体" w:hAnsi="Times New Roman" w:cs="Times New Roman" w:hint="eastAsia"/>
          <w:sz w:val="24"/>
          <w:szCs w:val="24"/>
        </w:rPr>
        <w:t>漏电起痕试验仪符合标准</w:t>
      </w:r>
      <w:r>
        <w:rPr>
          <w:rFonts w:ascii="Times New Roman" w:eastAsia="宋体" w:hAnsi="Times New Roman" w:cs="Times New Roman"/>
          <w:sz w:val="24"/>
          <w:szCs w:val="24"/>
        </w:rPr>
        <w:t>IEC60112</w:t>
      </w:r>
      <w:r>
        <w:rPr>
          <w:rFonts w:ascii="Times New Roman" w:eastAsia="宋体" w:hAnsi="Times New Roman" w:cs="Times New Roman" w:hint="eastAsia"/>
          <w:sz w:val="24"/>
          <w:szCs w:val="24"/>
        </w:rPr>
        <w:t>、</w:t>
      </w:r>
      <w:r>
        <w:rPr>
          <w:rFonts w:ascii="Times New Roman" w:eastAsia="宋体" w:hAnsi="Times New Roman" w:cs="Times New Roman"/>
          <w:sz w:val="24"/>
          <w:szCs w:val="24"/>
        </w:rPr>
        <w:t>GB4207</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1.1 </w:t>
      </w:r>
      <w:r>
        <w:rPr>
          <w:rFonts w:ascii="Times New Roman" w:eastAsia="宋体" w:hAnsi="Times New Roman" w:cs="Times New Roman" w:hint="eastAsia"/>
          <w:sz w:val="24"/>
          <w:szCs w:val="24"/>
        </w:rPr>
        <w:t>工作电压：</w:t>
      </w:r>
      <w:r>
        <w:rPr>
          <w:rFonts w:ascii="Times New Roman" w:eastAsia="宋体" w:hAnsi="Times New Roman" w:cs="Times New Roman"/>
          <w:sz w:val="24"/>
          <w:szCs w:val="24"/>
        </w:rPr>
        <w:t>AC220V</w:t>
      </w: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50HZ</w:t>
      </w: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sz w:val="24"/>
          <w:szCs w:val="24"/>
        </w:rPr>
        <w:t>1KVA</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1.2 </w:t>
      </w:r>
      <w:r>
        <w:rPr>
          <w:rFonts w:ascii="Times New Roman" w:eastAsia="宋体" w:hAnsi="Times New Roman" w:cs="Times New Roman" w:hint="eastAsia"/>
          <w:sz w:val="24"/>
          <w:szCs w:val="24"/>
        </w:rPr>
        <w:t>样品支撑平板：厚度≥</w:t>
      </w:r>
      <w:r>
        <w:rPr>
          <w:rFonts w:ascii="Times New Roman" w:eastAsia="宋体" w:hAnsi="Times New Roman" w:cs="Times New Roman"/>
          <w:sz w:val="24"/>
          <w:szCs w:val="24"/>
        </w:rPr>
        <w:t xml:space="preserve">4 </w:t>
      </w:r>
      <w:r>
        <w:rPr>
          <w:rFonts w:ascii="Times New Roman" w:eastAsia="宋体" w:hAnsi="Times New Roman" w:cs="Times New Roman" w:hint="eastAsia"/>
          <w:sz w:val="24"/>
          <w:szCs w:val="24"/>
        </w:rPr>
        <w:t>㎜的玻璃；</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1.3 </w:t>
      </w:r>
      <w:r>
        <w:rPr>
          <w:rFonts w:ascii="Times New Roman" w:eastAsia="宋体" w:hAnsi="Times New Roman" w:cs="Times New Roman" w:hint="eastAsia"/>
          <w:sz w:val="24"/>
          <w:szCs w:val="24"/>
        </w:rPr>
        <w:t>针嘴外径：</w:t>
      </w:r>
      <w:r>
        <w:rPr>
          <w:rFonts w:ascii="Times New Roman" w:eastAsia="宋体" w:hAnsi="Times New Roman" w:cs="Times New Roman"/>
          <w:sz w:val="24"/>
          <w:szCs w:val="24"/>
        </w:rPr>
        <w:t>A.</w:t>
      </w:r>
      <w:r>
        <w:rPr>
          <w:rFonts w:ascii="Times New Roman" w:eastAsia="宋体" w:hAnsi="Times New Roman" w:cs="Times New Roman" w:hint="eastAsia"/>
          <w:sz w:val="24"/>
          <w:szCs w:val="24"/>
        </w:rPr>
        <w:t>溶液：</w:t>
      </w:r>
      <w:r>
        <w:rPr>
          <w:rFonts w:ascii="Times New Roman" w:eastAsia="宋体" w:hAnsi="Times New Roman" w:cs="Times New Roman"/>
          <w:sz w:val="24"/>
          <w:szCs w:val="24"/>
        </w:rPr>
        <w:t xml:space="preserve">0.9 </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-1.2 </w:t>
      </w:r>
      <w:r>
        <w:rPr>
          <w:rFonts w:ascii="Times New Roman" w:eastAsia="宋体" w:hAnsi="Times New Roman" w:cs="Times New Roman" w:hint="eastAsia"/>
          <w:sz w:val="24"/>
          <w:szCs w:val="24"/>
        </w:rPr>
        <w:t>㎜</w:t>
      </w:r>
      <w:r>
        <w:rPr>
          <w:rFonts w:ascii="Times New Roman" w:eastAsia="宋体" w:hAnsi="Times New Roman" w:cs="Times New Roman"/>
          <w:sz w:val="24"/>
          <w:szCs w:val="24"/>
        </w:rPr>
        <w:t>,B.</w:t>
      </w:r>
      <w:r>
        <w:rPr>
          <w:rFonts w:ascii="Times New Roman" w:eastAsia="宋体" w:hAnsi="Times New Roman" w:cs="Times New Roman" w:hint="eastAsia"/>
          <w:sz w:val="24"/>
          <w:szCs w:val="24"/>
        </w:rPr>
        <w:t>溶液</w:t>
      </w:r>
      <w:r>
        <w:rPr>
          <w:rFonts w:ascii="Times New Roman" w:eastAsia="宋体" w:hAnsi="Times New Roman" w:cs="Times New Roman"/>
          <w:sz w:val="24"/>
          <w:szCs w:val="24"/>
        </w:rPr>
        <w:t xml:space="preserve">: 0.9 </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-3.45 </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rPr>
        <w:t>大小根据滴液系统而定；</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1.4 </w:t>
      </w:r>
      <w:r>
        <w:rPr>
          <w:rFonts w:ascii="Times New Roman" w:eastAsia="宋体" w:hAnsi="Times New Roman" w:cs="Times New Roman" w:hint="eastAsia"/>
          <w:sz w:val="24"/>
          <w:szCs w:val="24"/>
        </w:rPr>
        <w:t>控制系统：</w:t>
      </w:r>
      <w:r>
        <w:rPr>
          <w:rFonts w:ascii="Times New Roman" w:eastAsia="宋体" w:hAnsi="Times New Roman" w:cs="Times New Roman"/>
          <w:sz w:val="24"/>
          <w:szCs w:val="24"/>
        </w:rPr>
        <w:t xml:space="preserve">PLC, </w:t>
      </w:r>
      <w:r>
        <w:rPr>
          <w:rFonts w:ascii="Times New Roman" w:eastAsia="宋体" w:hAnsi="Times New Roman" w:cs="Times New Roman" w:hint="eastAsia"/>
          <w:sz w:val="24"/>
          <w:szCs w:val="24"/>
        </w:rPr>
        <w:t>风速：</w:t>
      </w:r>
      <w:r>
        <w:rPr>
          <w:rFonts w:ascii="Times New Roman" w:eastAsia="宋体" w:hAnsi="Times New Roman" w:cs="Times New Roman"/>
          <w:sz w:val="24"/>
          <w:szCs w:val="24"/>
        </w:rPr>
        <w:t>0.2M/S</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1.5</w:t>
      </w:r>
      <w:r>
        <w:rPr>
          <w:rFonts w:ascii="Times New Roman" w:eastAsia="宋体" w:hAnsi="Times New Roman" w:cs="Times New Roman" w:hint="eastAsia"/>
          <w:sz w:val="24"/>
          <w:szCs w:val="24"/>
        </w:rPr>
        <w:t>试验电压：</w:t>
      </w:r>
      <w:r>
        <w:rPr>
          <w:rFonts w:ascii="Times New Roman" w:eastAsia="宋体" w:hAnsi="Times New Roman" w:cs="Times New Roman"/>
          <w:sz w:val="24"/>
          <w:szCs w:val="24"/>
        </w:rPr>
        <w:t>100-600V</w:t>
      </w:r>
      <w:r>
        <w:rPr>
          <w:rFonts w:ascii="Times New Roman" w:eastAsia="宋体" w:hAnsi="Times New Roman" w:cs="Times New Roman" w:hint="eastAsia"/>
          <w:sz w:val="24"/>
          <w:szCs w:val="24"/>
        </w:rPr>
        <w:t>连续可调数显，电压表显示值最大误差：</w:t>
      </w:r>
      <w:r>
        <w:rPr>
          <w:rFonts w:ascii="Times New Roman" w:eastAsia="宋体" w:hAnsi="Times New Roman" w:cs="Times New Roman"/>
          <w:sz w:val="24"/>
          <w:szCs w:val="24"/>
        </w:rPr>
        <w:t>1.5%</w:t>
      </w:r>
      <w:r>
        <w:rPr>
          <w:rFonts w:ascii="Times New Roman" w:eastAsia="宋体" w:hAnsi="Times New Roman" w:cs="Times New Roman" w:hint="eastAsia"/>
          <w:sz w:val="24"/>
          <w:szCs w:val="24"/>
        </w:rPr>
        <w:t>，显示值为</w:t>
      </w:r>
      <w:r>
        <w:rPr>
          <w:rFonts w:ascii="Times New Roman" w:eastAsia="宋体" w:hAnsi="Times New Roman" w:cs="Times New Roman"/>
          <w:sz w:val="24"/>
          <w:szCs w:val="24"/>
        </w:rPr>
        <w:t>:(r.m.s)</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1.6</w:t>
      </w:r>
      <w:r>
        <w:rPr>
          <w:rFonts w:ascii="Times New Roman" w:eastAsia="宋体" w:hAnsi="Times New Roman" w:cs="Times New Roman" w:hint="eastAsia"/>
          <w:sz w:val="24"/>
          <w:szCs w:val="24"/>
        </w:rPr>
        <w:t>延时电路：试验回路在</w:t>
      </w:r>
      <w:r>
        <w:rPr>
          <w:rFonts w:ascii="Times New Roman" w:eastAsia="宋体" w:hAnsi="Times New Roman" w:cs="Times New Roman"/>
          <w:sz w:val="24"/>
          <w:szCs w:val="24"/>
        </w:rPr>
        <w:t>(0.5</w:t>
      </w:r>
      <w:r>
        <w:rPr>
          <w:rFonts w:ascii="Times New Roman" w:eastAsia="宋体" w:hAnsi="Times New Roman" w:cs="Times New Roman" w:hint="eastAsia"/>
          <w:sz w:val="24"/>
          <w:szCs w:val="24"/>
        </w:rPr>
        <w:t>±</w:t>
      </w:r>
      <w:r>
        <w:rPr>
          <w:rFonts w:ascii="Times New Roman" w:eastAsia="宋体" w:hAnsi="Times New Roman" w:cs="Times New Roman"/>
          <w:sz w:val="24"/>
          <w:szCs w:val="24"/>
        </w:rPr>
        <w:t>10%)A(r.m.s)</w:t>
      </w:r>
      <w:r>
        <w:rPr>
          <w:rFonts w:ascii="Times New Roman" w:eastAsia="宋体" w:hAnsi="Times New Roman" w:cs="Times New Roman" w:hint="eastAsia"/>
          <w:sz w:val="24"/>
          <w:szCs w:val="24"/>
        </w:rPr>
        <w:t>或更大电流时延时（</w:t>
      </w:r>
      <w:r>
        <w:rPr>
          <w:rFonts w:ascii="Times New Roman" w:eastAsia="宋体" w:hAnsi="Times New Roman" w:cs="Times New Roman"/>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w:t>
      </w:r>
      <w:r>
        <w:rPr>
          <w:rFonts w:ascii="Times New Roman" w:eastAsia="宋体" w:hAnsi="Times New Roman" w:cs="Times New Roman"/>
          <w:sz w:val="24"/>
          <w:szCs w:val="24"/>
        </w:rPr>
        <w:t>s</w:t>
      </w:r>
      <w:r>
        <w:rPr>
          <w:rFonts w:ascii="Times New Roman" w:eastAsia="宋体" w:hAnsi="Times New Roman" w:cs="Times New Roman" w:hint="eastAsia"/>
          <w:sz w:val="24"/>
          <w:szCs w:val="24"/>
        </w:rPr>
        <w:t>后动作；</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1.7:</w:t>
      </w:r>
      <w:r>
        <w:rPr>
          <w:rFonts w:ascii="Times New Roman" w:eastAsia="宋体" w:hAnsi="Times New Roman" w:cs="Times New Roman" w:hint="eastAsia"/>
          <w:sz w:val="24"/>
          <w:szCs w:val="24"/>
        </w:rPr>
        <w:t>电极：</w:t>
      </w:r>
      <w:r>
        <w:rPr>
          <w:rFonts w:ascii="Times New Roman" w:eastAsia="宋体" w:hAnsi="Times New Roman" w:cs="Times New Roman"/>
          <w:sz w:val="24"/>
          <w:szCs w:val="24"/>
        </w:rPr>
        <w:t xml:space="preserve">5 </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2 </w:t>
      </w:r>
      <w:r>
        <w:rPr>
          <w:rFonts w:ascii="Times New Roman" w:eastAsia="宋体" w:hAnsi="Times New Roman" w:cs="Times New Roman" w:hint="eastAsia"/>
          <w:sz w:val="24"/>
          <w:szCs w:val="24"/>
        </w:rPr>
        <w:t>㎜矩形铂金电极</w:t>
      </w:r>
      <w:r>
        <w:rPr>
          <w:rFonts w:ascii="Times New Roman" w:eastAsia="宋体" w:hAnsi="Times New Roman" w:cs="Times New Roman"/>
          <w:sz w:val="24"/>
          <w:szCs w:val="24"/>
        </w:rPr>
        <w:t>(</w:t>
      </w:r>
      <w:r>
        <w:rPr>
          <w:rFonts w:ascii="Times New Roman" w:eastAsia="宋体" w:hAnsi="Times New Roman" w:cs="Times New Roman" w:hint="eastAsia"/>
          <w:sz w:val="24"/>
          <w:szCs w:val="24"/>
        </w:rPr>
        <w:t>铂金纯度</w:t>
      </w:r>
      <w:r>
        <w:rPr>
          <w:rFonts w:ascii="Times New Roman" w:eastAsia="宋体" w:hAnsi="Times New Roman" w:cs="Times New Roman"/>
          <w:sz w:val="24"/>
          <w:szCs w:val="24"/>
        </w:rPr>
        <w:t>99%)</w:t>
      </w:r>
      <w:r>
        <w:rPr>
          <w:rFonts w:ascii="Times New Roman" w:eastAsia="宋体" w:hAnsi="Times New Roman" w:cs="Times New Roman" w:hint="eastAsia"/>
          <w:sz w:val="24"/>
          <w:szCs w:val="24"/>
        </w:rPr>
        <w:t>；（此句删去）</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1.8:</w:t>
      </w:r>
      <w:r>
        <w:rPr>
          <w:rFonts w:ascii="Times New Roman" w:eastAsia="宋体" w:hAnsi="Times New Roman" w:cs="Times New Roman" w:hint="eastAsia"/>
          <w:sz w:val="24"/>
          <w:szCs w:val="24"/>
        </w:rPr>
        <w:t>电极符合</w:t>
      </w:r>
      <w:r>
        <w:rPr>
          <w:rFonts w:ascii="Times New Roman" w:eastAsia="宋体" w:hAnsi="Times New Roman" w:cs="Times New Roman"/>
          <w:sz w:val="24"/>
          <w:szCs w:val="24"/>
        </w:rPr>
        <w:t>IEC60112</w:t>
      </w:r>
      <w:r>
        <w:rPr>
          <w:rFonts w:ascii="Times New Roman" w:eastAsia="宋体" w:hAnsi="Times New Roman" w:cs="Times New Roman" w:hint="eastAsia"/>
          <w:sz w:val="24"/>
          <w:szCs w:val="24"/>
        </w:rPr>
        <w:t>的尺寸要求：（</w:t>
      </w:r>
      <w:r>
        <w:rPr>
          <w:rFonts w:ascii="Times New Roman" w:eastAsia="宋体" w:hAnsi="Times New Roman" w:cs="Times New Roman"/>
          <w:sz w:val="24"/>
          <w:szCs w:val="24"/>
        </w:rPr>
        <w:t>5</w:t>
      </w:r>
      <w:r>
        <w:rPr>
          <w:rFonts w:ascii="Times New Roman" w:eastAsia="宋体" w:hAnsi="Times New Roman" w:cs="Times New Roman" w:hint="eastAsia"/>
          <w:sz w:val="24"/>
          <w:szCs w:val="24"/>
        </w:rPr>
        <w:t>±</w:t>
      </w:r>
      <w:r>
        <w:rPr>
          <w:rFonts w:ascii="Times New Roman" w:eastAsia="宋体" w:hAnsi="Times New Roman" w:cs="Times New Roman"/>
          <w:sz w:val="24"/>
          <w:szCs w:val="24"/>
        </w:rPr>
        <w:t>0.1</w:t>
      </w: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0.1) </w:t>
      </w:r>
      <w:r>
        <w:rPr>
          <w:rFonts w:ascii="Times New Roman" w:eastAsia="宋体" w:hAnsi="Times New Roman" w:cs="Times New Roman" w:hint="eastAsia"/>
          <w:sz w:val="24"/>
          <w:szCs w:val="24"/>
        </w:rPr>
        <w:t>（此句删去）；</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1.9</w:t>
      </w:r>
      <w:r>
        <w:rPr>
          <w:rFonts w:ascii="Times New Roman" w:eastAsia="宋体" w:hAnsi="Times New Roman" w:cs="Times New Roman" w:hint="eastAsia"/>
          <w:sz w:val="24"/>
          <w:szCs w:val="24"/>
        </w:rPr>
        <w:t>电极符合</w:t>
      </w:r>
      <w:r>
        <w:rPr>
          <w:rFonts w:ascii="Times New Roman" w:eastAsia="宋体" w:hAnsi="Times New Roman" w:cs="Times New Roman"/>
          <w:sz w:val="24"/>
          <w:szCs w:val="24"/>
        </w:rPr>
        <w:t>IEC60112</w:t>
      </w:r>
      <w:r>
        <w:rPr>
          <w:rFonts w:ascii="Times New Roman" w:eastAsia="宋体" w:hAnsi="Times New Roman" w:cs="Times New Roman" w:hint="eastAsia"/>
          <w:sz w:val="24"/>
          <w:szCs w:val="24"/>
        </w:rPr>
        <w:t>的尺寸要求：（</w:t>
      </w:r>
      <w:r>
        <w:rPr>
          <w:rFonts w:ascii="Times New Roman" w:eastAsia="宋体" w:hAnsi="Times New Roman" w:cs="Times New Roman"/>
          <w:sz w:val="24"/>
          <w:szCs w:val="24"/>
        </w:rPr>
        <w:t>5</w:t>
      </w:r>
      <w:r>
        <w:rPr>
          <w:rFonts w:ascii="Times New Roman" w:eastAsia="宋体" w:hAnsi="Times New Roman" w:cs="Times New Roman" w:hint="eastAsia"/>
          <w:sz w:val="24"/>
          <w:szCs w:val="24"/>
        </w:rPr>
        <w:t>±</w:t>
      </w:r>
      <w:r>
        <w:rPr>
          <w:rFonts w:ascii="Times New Roman" w:eastAsia="宋体" w:hAnsi="Times New Roman" w:cs="Times New Roman"/>
          <w:sz w:val="24"/>
          <w:szCs w:val="24"/>
        </w:rPr>
        <w:t>0.1</w:t>
      </w: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0.1) </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rPr>
        <w:t>≥</w:t>
      </w:r>
      <w:r>
        <w:rPr>
          <w:rFonts w:ascii="Times New Roman" w:eastAsia="宋体" w:hAnsi="Times New Roman" w:cs="Times New Roman"/>
          <w:sz w:val="24"/>
          <w:szCs w:val="24"/>
        </w:rPr>
        <w:t>12)</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rPr>
        <w:t>其中一端凿尖角度为</w:t>
      </w:r>
      <w:r>
        <w:rPr>
          <w:rFonts w:ascii="Times New Roman" w:eastAsia="宋体" w:hAnsi="Times New Roman" w:cs="Times New Roman"/>
          <w:sz w:val="24"/>
          <w:szCs w:val="24"/>
        </w:rPr>
        <w:t>(30</w:t>
      </w: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rPr>
        <w:t>即试验端呈</w:t>
      </w:r>
      <w:r>
        <w:rPr>
          <w:rFonts w:ascii="Times New Roman" w:eastAsia="宋体" w:hAnsi="Times New Roman" w:cs="Times New Roman"/>
          <w:sz w:val="24"/>
          <w:szCs w:val="24"/>
        </w:rPr>
        <w:t>30</w:t>
      </w: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°斜角</w:t>
      </w:r>
      <w:r>
        <w:rPr>
          <w:rFonts w:ascii="Times New Roman" w:eastAsia="宋体" w:hAnsi="Times New Roman" w:cs="Times New Roman"/>
          <w:sz w:val="24"/>
          <w:szCs w:val="24"/>
        </w:rPr>
        <w:t>),</w:t>
      </w:r>
      <w:r>
        <w:rPr>
          <w:rFonts w:ascii="Times New Roman" w:eastAsia="宋体" w:hAnsi="Times New Roman" w:cs="Times New Roman" w:hint="eastAsia"/>
          <w:sz w:val="24"/>
          <w:szCs w:val="24"/>
        </w:rPr>
        <w:t>凿尖平面宽度为</w:t>
      </w:r>
      <w:r>
        <w:rPr>
          <w:rFonts w:ascii="Times New Roman" w:eastAsia="宋体" w:hAnsi="Times New Roman" w:cs="Times New Roman"/>
          <w:sz w:val="24"/>
          <w:szCs w:val="24"/>
        </w:rPr>
        <w:t xml:space="preserve">0.01 </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-0.1 </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1.10 </w:t>
      </w:r>
      <w:r>
        <w:rPr>
          <w:rFonts w:ascii="Times New Roman" w:eastAsia="宋体" w:hAnsi="Times New Roman" w:cs="Times New Roman" w:hint="eastAsia"/>
          <w:sz w:val="24"/>
          <w:szCs w:val="24"/>
        </w:rPr>
        <w:t>两电极之间的夹角为</w:t>
      </w:r>
      <w:r>
        <w:rPr>
          <w:rFonts w:ascii="Times New Roman" w:eastAsia="宋体" w:hAnsi="Times New Roman" w:cs="Times New Roman"/>
          <w:sz w:val="24"/>
          <w:szCs w:val="24"/>
        </w:rPr>
        <w:t>60</w:t>
      </w: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rPr>
        <w:t>间距为</w:t>
      </w:r>
      <w:r>
        <w:rPr>
          <w:rFonts w:ascii="Times New Roman" w:eastAsia="宋体" w:hAnsi="Times New Roman" w:cs="Times New Roman"/>
          <w:sz w:val="24"/>
          <w:szCs w:val="24"/>
        </w:rPr>
        <w:t>(4.0</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0.1 </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r>
        <w:rPr>
          <w:rFonts w:ascii="Times New Roman" w:eastAsia="宋体" w:hAnsi="Times New Roman" w:cs="Times New Roman" w:hint="eastAsia"/>
          <w:sz w:val="24"/>
          <w:szCs w:val="24"/>
        </w:rPr>
        <w:t>；在水平放置的试</w:t>
      </w:r>
      <w:r>
        <w:rPr>
          <w:rFonts w:ascii="Times New Roman" w:eastAsia="宋体" w:hAnsi="Times New Roman" w:cs="Times New Roman" w:hint="eastAsia"/>
          <w:sz w:val="24"/>
          <w:szCs w:val="24"/>
        </w:rPr>
        <w:lastRenderedPageBreak/>
        <w:t>样待测光滑平面上，两电极间垂直相对，并提供一薄的矩形金属滑规检验电极间距，电极应能自由移动电极对试样的表面作用力应符合</w:t>
      </w:r>
      <w:r>
        <w:rPr>
          <w:rFonts w:ascii="Times New Roman" w:eastAsia="宋体" w:hAnsi="Times New Roman" w:cs="Times New Roman"/>
          <w:sz w:val="24"/>
          <w:szCs w:val="24"/>
        </w:rPr>
        <w:t>1.00N</w:t>
      </w:r>
      <w:r>
        <w:rPr>
          <w:rFonts w:ascii="Times New Roman" w:eastAsia="宋体" w:hAnsi="Times New Roman" w:cs="Times New Roman" w:hint="eastAsia"/>
          <w:sz w:val="24"/>
          <w:szCs w:val="24"/>
        </w:rPr>
        <w:t>±</w:t>
      </w:r>
      <w:r>
        <w:rPr>
          <w:rFonts w:ascii="Times New Roman" w:eastAsia="宋体" w:hAnsi="Times New Roman" w:cs="Times New Roman"/>
          <w:sz w:val="24"/>
          <w:szCs w:val="24"/>
        </w:rPr>
        <w:t>0.05N</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1.11 </w:t>
      </w:r>
      <w:r>
        <w:rPr>
          <w:rFonts w:ascii="Times New Roman" w:eastAsia="宋体" w:hAnsi="Times New Roman" w:cs="Times New Roman" w:hint="eastAsia"/>
          <w:sz w:val="24"/>
          <w:szCs w:val="24"/>
        </w:rPr>
        <w:t>滴液装置：试样溶液液滴应以时间间隔（</w:t>
      </w:r>
      <w:r>
        <w:rPr>
          <w:rFonts w:ascii="Times New Roman" w:eastAsia="宋体" w:hAnsi="Times New Roman" w:cs="Times New Roman"/>
          <w:sz w:val="24"/>
          <w:szCs w:val="24"/>
        </w:rPr>
        <w:t>30</w:t>
      </w:r>
      <w:r>
        <w:rPr>
          <w:rFonts w:ascii="Times New Roman" w:eastAsia="宋体" w:hAnsi="Times New Roman" w:cs="Times New Roman" w:hint="eastAsia"/>
          <w:sz w:val="24"/>
          <w:szCs w:val="24"/>
        </w:rPr>
        <w:t>±</w:t>
      </w:r>
      <w:r>
        <w:rPr>
          <w:rFonts w:ascii="Times New Roman" w:eastAsia="宋体" w:hAnsi="Times New Roman" w:cs="Times New Roman"/>
          <w:sz w:val="24"/>
          <w:szCs w:val="24"/>
        </w:rPr>
        <w:t>5</w:t>
      </w:r>
      <w:r>
        <w:rPr>
          <w:rFonts w:ascii="Times New Roman" w:eastAsia="宋体" w:hAnsi="Times New Roman" w:cs="Times New Roman" w:hint="eastAsia"/>
          <w:sz w:val="24"/>
          <w:szCs w:val="24"/>
        </w:rPr>
        <w:t>）秒滴落在试样表面，液滴应从</w:t>
      </w:r>
      <w:r>
        <w:rPr>
          <w:rFonts w:ascii="Times New Roman" w:eastAsia="宋体" w:hAnsi="Times New Roman" w:cs="Times New Roman"/>
          <w:sz w:val="24"/>
          <w:szCs w:val="24"/>
        </w:rPr>
        <w:t>35mm</w:t>
      </w:r>
      <w:r>
        <w:rPr>
          <w:rFonts w:ascii="Times New Roman" w:eastAsia="宋体" w:hAnsi="Times New Roman" w:cs="Times New Roman" w:hint="eastAsia"/>
          <w:sz w:val="24"/>
          <w:szCs w:val="24"/>
        </w:rPr>
        <w:t>±</w:t>
      </w:r>
      <w:r>
        <w:rPr>
          <w:rFonts w:ascii="Times New Roman" w:eastAsia="宋体" w:hAnsi="Times New Roman" w:cs="Times New Roman"/>
          <w:sz w:val="24"/>
          <w:szCs w:val="24"/>
        </w:rPr>
        <w:t>5mm</w:t>
      </w:r>
      <w:r>
        <w:rPr>
          <w:rFonts w:ascii="Times New Roman" w:eastAsia="宋体" w:hAnsi="Times New Roman" w:cs="Times New Roman" w:hint="eastAsia"/>
          <w:sz w:val="24"/>
          <w:szCs w:val="24"/>
        </w:rPr>
        <w:t>的高度滴到两电极间试样表面的中间，（开启滴液时间</w:t>
      </w:r>
      <w:r>
        <w:rPr>
          <w:rFonts w:ascii="Times New Roman" w:eastAsia="宋体" w:hAnsi="Times New Roman" w:cs="Times New Roman"/>
          <w:sz w:val="24"/>
          <w:szCs w:val="24"/>
        </w:rPr>
        <w:t>28s+</w:t>
      </w:r>
      <w:r>
        <w:rPr>
          <w:rFonts w:ascii="Times New Roman" w:eastAsia="宋体" w:hAnsi="Times New Roman" w:cs="Times New Roman" w:hint="eastAsia"/>
          <w:sz w:val="24"/>
          <w:szCs w:val="24"/>
        </w:rPr>
        <w:t>开启滴液持续时间</w:t>
      </w:r>
      <w:r>
        <w:rPr>
          <w:rFonts w:ascii="Times New Roman" w:eastAsia="宋体" w:hAnsi="Times New Roman" w:cs="Times New Roman"/>
          <w:sz w:val="24"/>
          <w:szCs w:val="24"/>
        </w:rPr>
        <w:t>2s</w:t>
      </w:r>
      <w:r>
        <w:rPr>
          <w:rFonts w:ascii="Times New Roman" w:eastAsia="宋体" w:hAnsi="Times New Roman" w:cs="Times New Roman" w:hint="eastAsia"/>
          <w:sz w:val="24"/>
          <w:szCs w:val="24"/>
        </w:rPr>
        <w:t>）自动计数、数显（可预置），</w:t>
      </w:r>
      <w:r>
        <w:rPr>
          <w:rFonts w:ascii="Times New Roman" w:eastAsia="宋体" w:hAnsi="Times New Roman" w:cs="Times New Roman"/>
          <w:sz w:val="24"/>
          <w:szCs w:val="24"/>
        </w:rPr>
        <w:t>50</w:t>
      </w:r>
      <w:r>
        <w:rPr>
          <w:rFonts w:ascii="Times New Roman" w:eastAsia="宋体" w:hAnsi="Times New Roman" w:cs="Times New Roman" w:hint="eastAsia"/>
          <w:sz w:val="24"/>
          <w:szCs w:val="24"/>
        </w:rPr>
        <w:t>滴时间：（</w:t>
      </w:r>
      <w:r>
        <w:rPr>
          <w:rFonts w:ascii="Times New Roman" w:eastAsia="宋体" w:hAnsi="Times New Roman" w:cs="Times New Roman"/>
          <w:sz w:val="24"/>
          <w:szCs w:val="24"/>
        </w:rPr>
        <w:t>24.5</w:t>
      </w: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min,</w:t>
      </w:r>
      <w:r>
        <w:rPr>
          <w:rFonts w:ascii="Times New Roman" w:eastAsia="宋体" w:hAnsi="Times New Roman" w:cs="Times New Roman" w:hint="eastAsia"/>
          <w:sz w:val="24"/>
          <w:szCs w:val="24"/>
        </w:rPr>
        <w:t>滴液针嘴到样品表面高度</w:t>
      </w:r>
      <w:r>
        <w:rPr>
          <w:rFonts w:ascii="Times New Roman" w:eastAsia="宋体" w:hAnsi="Times New Roman" w:cs="Times New Roman"/>
          <w:sz w:val="24"/>
          <w:szCs w:val="24"/>
        </w:rPr>
        <w:t xml:space="preserve">:35 </w:t>
      </w:r>
      <w:r>
        <w:rPr>
          <w:rFonts w:ascii="Times New Roman" w:eastAsia="宋体" w:hAnsi="Times New Roman" w:cs="Times New Roman" w:hint="eastAsia"/>
          <w:sz w:val="24"/>
          <w:szCs w:val="24"/>
        </w:rPr>
        <w:t>㎜±</w:t>
      </w:r>
      <w:r>
        <w:rPr>
          <w:rFonts w:ascii="Times New Roman" w:eastAsia="宋体" w:hAnsi="Times New Roman" w:cs="Times New Roman"/>
          <w:sz w:val="24"/>
          <w:szCs w:val="24"/>
        </w:rPr>
        <w:t xml:space="preserve">5 </w:t>
      </w:r>
      <w:r>
        <w:rPr>
          <w:rFonts w:ascii="Times New Roman" w:eastAsia="宋体" w:hAnsi="Times New Roman" w:cs="Times New Roman" w:hint="eastAsia"/>
          <w:sz w:val="24"/>
          <w:szCs w:val="24"/>
        </w:rPr>
        <w:t>㎜，滴液重量</w:t>
      </w:r>
      <w:r>
        <w:rPr>
          <w:rFonts w:ascii="Times New Roman" w:eastAsia="宋体" w:hAnsi="Times New Roman" w:cs="Times New Roman"/>
          <w:sz w:val="24"/>
          <w:szCs w:val="24"/>
        </w:rPr>
        <w:t xml:space="preserve">:20 </w:t>
      </w:r>
      <w:r>
        <w:rPr>
          <w:rFonts w:ascii="Times New Roman" w:eastAsia="宋体" w:hAnsi="Times New Roman" w:cs="Times New Roman" w:hint="eastAsia"/>
          <w:sz w:val="24"/>
          <w:szCs w:val="24"/>
        </w:rPr>
        <w:t>滴</w:t>
      </w:r>
      <w:r>
        <w:rPr>
          <w:rFonts w:ascii="Times New Roman" w:eastAsia="宋体" w:hAnsi="Times New Roman" w:cs="Times New Roman"/>
          <w:sz w:val="24"/>
          <w:szCs w:val="24"/>
        </w:rPr>
        <w:t xml:space="preserve">:0.380g-0.480g;50 </w:t>
      </w:r>
      <w:r>
        <w:rPr>
          <w:rFonts w:ascii="Times New Roman" w:eastAsia="宋体" w:hAnsi="Times New Roman" w:cs="Times New Roman" w:hint="eastAsia"/>
          <w:sz w:val="24"/>
          <w:szCs w:val="24"/>
        </w:rPr>
        <w:t>滴</w:t>
      </w:r>
      <w:r>
        <w:rPr>
          <w:rFonts w:ascii="Times New Roman" w:eastAsia="宋体" w:hAnsi="Times New Roman" w:cs="Times New Roman"/>
          <w:sz w:val="24"/>
          <w:szCs w:val="24"/>
        </w:rPr>
        <w:t>:0.997g-1.147g</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1.12</w:t>
      </w:r>
      <w:r>
        <w:rPr>
          <w:rFonts w:ascii="Times New Roman" w:eastAsia="宋体" w:hAnsi="Times New Roman" w:cs="Times New Roman" w:hint="eastAsia"/>
          <w:sz w:val="24"/>
          <w:szCs w:val="24"/>
        </w:rPr>
        <w:t>短路电流：两电极短路时的电流可调至</w:t>
      </w:r>
      <w:r>
        <w:rPr>
          <w:rFonts w:ascii="Times New Roman" w:eastAsia="宋体" w:hAnsi="Times New Roman" w:cs="Times New Roman"/>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sz w:val="24"/>
          <w:szCs w:val="24"/>
        </w:rPr>
        <w:t>0.1)A,</w:t>
      </w:r>
      <w:r>
        <w:rPr>
          <w:rFonts w:ascii="Times New Roman" w:eastAsia="宋体" w:hAnsi="Times New Roman" w:cs="Times New Roman" w:hint="eastAsia"/>
          <w:sz w:val="24"/>
          <w:szCs w:val="24"/>
        </w:rPr>
        <w:t>数显±</w:t>
      </w:r>
      <w:r>
        <w:rPr>
          <w:rFonts w:ascii="Times New Roman" w:eastAsia="宋体" w:hAnsi="Times New Roman" w:cs="Times New Roman"/>
          <w:sz w:val="24"/>
          <w:szCs w:val="24"/>
        </w:rPr>
        <w:t>1%,</w:t>
      </w:r>
      <w:r>
        <w:rPr>
          <w:rFonts w:ascii="Times New Roman" w:eastAsia="宋体" w:hAnsi="Times New Roman" w:cs="Times New Roman" w:hint="eastAsia"/>
          <w:sz w:val="24"/>
          <w:szCs w:val="24"/>
        </w:rPr>
        <w:t>电流表显示值为真有效值</w:t>
      </w:r>
      <w:r>
        <w:rPr>
          <w:rFonts w:ascii="Times New Roman" w:eastAsia="宋体" w:hAnsi="Times New Roman" w:cs="Times New Roman"/>
          <w:sz w:val="24"/>
          <w:szCs w:val="24"/>
        </w:rPr>
        <w:t>(r.m.s)</w:t>
      </w:r>
      <w:r>
        <w:rPr>
          <w:rFonts w:ascii="Times New Roman" w:eastAsia="宋体" w:hAnsi="Times New Roman" w:cs="Times New Roman" w:hint="eastAsia"/>
          <w:sz w:val="24"/>
          <w:szCs w:val="24"/>
        </w:rPr>
        <w:t>；可变电阻器应能调节两电极间的短路电流到</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w:t>
      </w:r>
      <w:r>
        <w:rPr>
          <w:rFonts w:ascii="Times New Roman" w:eastAsia="宋体" w:hAnsi="Times New Roman" w:cs="Times New Roman"/>
          <w:sz w:val="24"/>
          <w:szCs w:val="24"/>
        </w:rPr>
        <w:t>0.1)A</w:t>
      </w:r>
      <w:r>
        <w:rPr>
          <w:rFonts w:ascii="Times New Roman" w:eastAsia="宋体" w:hAnsi="Times New Roman" w:cs="Times New Roman" w:hint="eastAsia"/>
          <w:sz w:val="24"/>
          <w:szCs w:val="24"/>
        </w:rPr>
        <w:t>，且在此电流下，电压表上指示的电压下降应不超过</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，短路电流值的测量装置最大误差为±</w:t>
      </w:r>
      <w:r>
        <w:rPr>
          <w:rFonts w:ascii="Times New Roman" w:eastAsia="宋体" w:hAnsi="Times New Roman" w:cs="Times New Roman"/>
          <w:sz w:val="24"/>
          <w:szCs w:val="24"/>
        </w:rPr>
        <w:t>3%</w:t>
      </w:r>
      <w:r>
        <w:rPr>
          <w:rFonts w:ascii="Times New Roman" w:eastAsia="宋体" w:hAnsi="Times New Roman" w:cs="Times New Roman" w:hint="eastAsia"/>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1.13 </w:t>
      </w:r>
      <w:r>
        <w:rPr>
          <w:rFonts w:ascii="Times New Roman" w:eastAsia="宋体" w:hAnsi="Times New Roman" w:cs="Times New Roman" w:hint="eastAsia"/>
          <w:sz w:val="24"/>
          <w:szCs w:val="24"/>
        </w:rPr>
        <w:t>试验装置输入电压应能足够稳定；</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1.14 </w:t>
      </w:r>
      <w:r>
        <w:rPr>
          <w:rFonts w:ascii="Times New Roman" w:eastAsia="宋体" w:hAnsi="Times New Roman" w:cs="Times New Roman" w:hint="eastAsia"/>
          <w:sz w:val="24"/>
          <w:szCs w:val="24"/>
        </w:rPr>
        <w:t>当电流有效值为</w:t>
      </w:r>
      <w:r>
        <w:rPr>
          <w:rFonts w:ascii="Times New Roman" w:eastAsia="宋体" w:hAnsi="Times New Roman" w:cs="Times New Roman"/>
          <w:sz w:val="24"/>
          <w:szCs w:val="24"/>
        </w:rPr>
        <w:t>0.50A</w:t>
      </w:r>
      <w:r>
        <w:rPr>
          <w:rFonts w:ascii="Times New Roman" w:eastAsia="宋体" w:hAnsi="Times New Roman" w:cs="Times New Roman" w:hint="eastAsia"/>
          <w:sz w:val="24"/>
          <w:szCs w:val="24"/>
        </w:rPr>
        <w:t>时，其相对公差为±</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，持续</w:t>
      </w:r>
      <w:r>
        <w:rPr>
          <w:rFonts w:ascii="Times New Roman" w:eastAsia="宋体" w:hAnsi="Times New Roman" w:cs="Times New Roman"/>
          <w:sz w:val="24"/>
          <w:szCs w:val="24"/>
        </w:rPr>
        <w:t>2.00s</w:t>
      </w:r>
      <w:r>
        <w:rPr>
          <w:rFonts w:ascii="Times New Roman" w:eastAsia="宋体" w:hAnsi="Times New Roman" w:cs="Times New Roman" w:hint="eastAsia"/>
          <w:sz w:val="24"/>
          <w:szCs w:val="24"/>
        </w:rPr>
        <w:t>，其相对公差为±</w:t>
      </w:r>
      <w:r>
        <w:rPr>
          <w:rFonts w:ascii="Times New Roman" w:eastAsia="宋体" w:hAnsi="Times New Roman" w:cs="Times New Roman"/>
          <w:sz w:val="24"/>
          <w:szCs w:val="24"/>
        </w:rPr>
        <w:t>10%</w:t>
      </w:r>
      <w:r>
        <w:rPr>
          <w:rFonts w:ascii="Times New Roman" w:eastAsia="宋体" w:hAnsi="Times New Roman" w:cs="Times New Roman" w:hint="eastAsia"/>
          <w:sz w:val="24"/>
          <w:szCs w:val="24"/>
        </w:rPr>
        <w:t>时，过电流装置应动作。</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 xml:space="preserve">1.15 </w:t>
      </w:r>
      <w:r>
        <w:rPr>
          <w:rFonts w:ascii="Times New Roman" w:eastAsia="宋体" w:hAnsi="Times New Roman" w:cs="Times New Roman" w:hint="eastAsia"/>
          <w:sz w:val="24"/>
          <w:szCs w:val="24"/>
        </w:rPr>
        <w:t>试样支撑台：提供一块或者几块平玻璃，总厚度不低于</w:t>
      </w:r>
      <w:r>
        <w:rPr>
          <w:rFonts w:ascii="Times New Roman" w:eastAsia="宋体" w:hAnsi="Times New Roman" w:cs="Times New Roman"/>
          <w:sz w:val="24"/>
          <w:szCs w:val="24"/>
        </w:rPr>
        <w:t>4mm</w:t>
      </w:r>
      <w:r>
        <w:rPr>
          <w:rFonts w:ascii="Times New Roman" w:eastAsia="宋体" w:hAnsi="Times New Roman" w:cs="Times New Roman" w:hint="eastAsia"/>
          <w:sz w:val="24"/>
          <w:szCs w:val="24"/>
        </w:rPr>
        <w:t>，大小合适，试验时以支撑试样。</w:t>
      </w:r>
    </w:p>
    <w:p w:rsidR="00100F2F" w:rsidRDefault="00EE7ACB">
      <w:pPr>
        <w:pStyle w:val="Default"/>
        <w:rPr>
          <w:rFonts w:ascii="Times New Roman" w:hAnsi="Times New Roman" w:cs="Times New Roman"/>
          <w:color w:val="auto"/>
          <w:kern w:val="2"/>
        </w:rPr>
      </w:pPr>
      <w:r>
        <w:rPr>
          <w:rFonts w:ascii="Times New Roman" w:hAnsi="Times New Roman" w:cs="Times New Roman"/>
          <w:color w:val="auto"/>
          <w:kern w:val="2"/>
        </w:rPr>
        <w:t>2</w:t>
      </w:r>
      <w:r w:rsidR="00F405EF">
        <w:rPr>
          <w:rFonts w:ascii="Times New Roman" w:hAnsi="Times New Roman" w:cs="Times New Roman" w:hint="eastAsia"/>
          <w:color w:val="auto"/>
          <w:kern w:val="2"/>
        </w:rPr>
        <w:t>、附加功能要求</w:t>
      </w:r>
      <w:r w:rsidR="00F405EF">
        <w:rPr>
          <w:rFonts w:ascii="Times New Roman" w:hAnsi="Times New Roman" w:cs="Times New Roman"/>
          <w:color w:val="auto"/>
          <w:kern w:val="2"/>
        </w:rPr>
        <w:t>:</w:t>
      </w:r>
    </w:p>
    <w:p w:rsidR="00100F2F" w:rsidRDefault="00EE7ACB">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sidR="00F405EF">
        <w:rPr>
          <w:rFonts w:ascii="Times New Roman" w:eastAsia="宋体" w:hAnsi="Times New Roman" w:cs="Times New Roman"/>
          <w:sz w:val="24"/>
          <w:szCs w:val="24"/>
        </w:rPr>
        <w:t>.1.</w:t>
      </w:r>
      <w:r w:rsidR="00F405EF">
        <w:rPr>
          <w:rFonts w:ascii="Times New Roman" w:eastAsia="宋体" w:hAnsi="Times New Roman" w:cs="Times New Roman" w:hint="eastAsia"/>
          <w:sz w:val="24"/>
          <w:szCs w:val="24"/>
        </w:rPr>
        <w:t>仪器必须带接地装置；</w:t>
      </w:r>
    </w:p>
    <w:p w:rsidR="00100F2F" w:rsidRDefault="00EE7ACB">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sidR="00F405EF">
        <w:rPr>
          <w:rFonts w:ascii="Times New Roman" w:eastAsia="宋体" w:hAnsi="Times New Roman" w:cs="Times New Roman"/>
          <w:sz w:val="24"/>
          <w:szCs w:val="24"/>
        </w:rPr>
        <w:t>.2.</w:t>
      </w:r>
      <w:r w:rsidR="00F405EF">
        <w:rPr>
          <w:rFonts w:ascii="Times New Roman" w:eastAsia="宋体" w:hAnsi="Times New Roman" w:cs="Times New Roman" w:hint="eastAsia"/>
          <w:sz w:val="24"/>
          <w:szCs w:val="24"/>
        </w:rPr>
        <w:t>燃烧箱：建议宽×深×高</w:t>
      </w:r>
      <w:r w:rsidR="00F405EF">
        <w:rPr>
          <w:rFonts w:ascii="Times New Roman" w:eastAsia="宋体" w:hAnsi="Times New Roman" w:cs="Times New Roman"/>
          <w:sz w:val="24"/>
          <w:szCs w:val="24"/>
        </w:rPr>
        <w:t>(1100</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550</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1150</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mm</w:t>
      </w:r>
      <w:r w:rsidR="00F405EF">
        <w:rPr>
          <w:rFonts w:ascii="Times New Roman" w:eastAsia="宋体" w:hAnsi="Times New Roman" w:cs="Times New Roman" w:hint="eastAsia"/>
          <w:sz w:val="24"/>
          <w:szCs w:val="24"/>
        </w:rPr>
        <w:t>（内部体积大于</w:t>
      </w:r>
      <w:r w:rsidR="00F405EF">
        <w:rPr>
          <w:rFonts w:ascii="Times New Roman" w:eastAsia="宋体" w:hAnsi="Times New Roman" w:cs="Times New Roman"/>
          <w:sz w:val="24"/>
          <w:szCs w:val="24"/>
        </w:rPr>
        <w:t xml:space="preserve">0.5 </w:t>
      </w:r>
      <w:r w:rsidR="00F405EF">
        <w:rPr>
          <w:rFonts w:ascii="Times New Roman" w:eastAsia="宋体" w:hAnsi="Times New Roman" w:cs="Times New Roman" w:hint="eastAsia"/>
          <w:sz w:val="24"/>
          <w:szCs w:val="24"/>
        </w:rPr>
        <w:t>立方）；箱体内壁黑色（光照片小于</w:t>
      </w:r>
      <w:r w:rsidR="00F405EF">
        <w:rPr>
          <w:rFonts w:ascii="Times New Roman" w:eastAsia="宋体" w:hAnsi="Times New Roman" w:cs="Times New Roman"/>
          <w:sz w:val="24"/>
          <w:szCs w:val="24"/>
        </w:rPr>
        <w:t>20lx</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w:t>
      </w:r>
      <w:r w:rsidR="00F405EF">
        <w:rPr>
          <w:rFonts w:ascii="Times New Roman" w:eastAsia="宋体" w:hAnsi="Times New Roman" w:cs="Times New Roman" w:hint="eastAsia"/>
          <w:sz w:val="24"/>
          <w:szCs w:val="24"/>
        </w:rPr>
        <w:t>箱体由</w:t>
      </w:r>
      <w:r w:rsidR="00F405EF">
        <w:rPr>
          <w:rFonts w:ascii="Times New Roman" w:eastAsia="宋体" w:hAnsi="Times New Roman" w:cs="Times New Roman"/>
          <w:sz w:val="24"/>
          <w:szCs w:val="24"/>
        </w:rPr>
        <w:t>304</w:t>
      </w:r>
      <w:r w:rsidR="00F405EF">
        <w:rPr>
          <w:rFonts w:ascii="Times New Roman" w:eastAsia="宋体" w:hAnsi="Times New Roman" w:cs="Times New Roman" w:hint="eastAsia"/>
          <w:sz w:val="24"/>
          <w:szCs w:val="24"/>
        </w:rPr>
        <w:t>不锈钢制作</w:t>
      </w:r>
      <w:r w:rsidR="00F405EF">
        <w:rPr>
          <w:rFonts w:ascii="Times New Roman" w:eastAsia="宋体" w:hAnsi="Times New Roman" w:cs="Times New Roman"/>
          <w:sz w:val="24"/>
          <w:szCs w:val="24"/>
        </w:rPr>
        <w:t>,</w:t>
      </w:r>
      <w:r w:rsidR="00F405EF">
        <w:rPr>
          <w:rFonts w:ascii="Times New Roman" w:eastAsia="宋体" w:hAnsi="Times New Roman" w:cs="Times New Roman" w:hint="eastAsia"/>
          <w:sz w:val="24"/>
          <w:szCs w:val="24"/>
        </w:rPr>
        <w:t>燃烧箱与控制箱在同一箱体；</w:t>
      </w:r>
    </w:p>
    <w:p w:rsidR="00100F2F" w:rsidRDefault="00EE7ACB">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sidR="00F405EF">
        <w:rPr>
          <w:rFonts w:ascii="Times New Roman" w:eastAsia="宋体" w:hAnsi="Times New Roman" w:cs="Times New Roman"/>
          <w:sz w:val="24"/>
          <w:szCs w:val="24"/>
        </w:rPr>
        <w:t>.3.</w:t>
      </w:r>
      <w:r w:rsidR="00F405EF">
        <w:rPr>
          <w:rFonts w:ascii="Times New Roman" w:eastAsia="宋体" w:hAnsi="Times New Roman" w:cs="Times New Roman" w:hint="eastAsia"/>
          <w:sz w:val="24"/>
          <w:szCs w:val="24"/>
        </w:rPr>
        <w:t>配两对电极：</w:t>
      </w:r>
      <w:r w:rsidR="00F405EF">
        <w:rPr>
          <w:rFonts w:ascii="Times New Roman" w:eastAsia="宋体" w:hAnsi="Times New Roman" w:cs="Times New Roman"/>
          <w:sz w:val="24"/>
          <w:szCs w:val="24"/>
        </w:rPr>
        <w:t xml:space="preserve">5 </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 xml:space="preserve">2 </w:t>
      </w:r>
      <w:r w:rsidR="00F405EF">
        <w:rPr>
          <w:rFonts w:ascii="Times New Roman" w:eastAsia="宋体" w:hAnsi="Times New Roman" w:cs="Times New Roman" w:hint="eastAsia"/>
          <w:sz w:val="24"/>
          <w:szCs w:val="24"/>
        </w:rPr>
        <w:t>㎜矩形铂金电极</w:t>
      </w:r>
      <w:r w:rsidR="00F405EF">
        <w:rPr>
          <w:rFonts w:ascii="Times New Roman" w:eastAsia="宋体" w:hAnsi="Times New Roman" w:cs="Times New Roman"/>
          <w:sz w:val="24"/>
          <w:szCs w:val="24"/>
        </w:rPr>
        <w:t>(</w:t>
      </w:r>
      <w:r w:rsidR="00F405EF">
        <w:rPr>
          <w:rFonts w:ascii="Times New Roman" w:eastAsia="宋体" w:hAnsi="Times New Roman" w:cs="Times New Roman" w:hint="eastAsia"/>
          <w:sz w:val="24"/>
          <w:szCs w:val="24"/>
        </w:rPr>
        <w:t>铂金纯度</w:t>
      </w:r>
      <w:r w:rsidR="00F405EF">
        <w:rPr>
          <w:rFonts w:ascii="Times New Roman" w:eastAsia="宋体" w:hAnsi="Times New Roman" w:cs="Times New Roman"/>
          <w:sz w:val="24"/>
          <w:szCs w:val="24"/>
        </w:rPr>
        <w:t>99%)</w:t>
      </w:r>
      <w:r w:rsidR="00F405EF">
        <w:rPr>
          <w:rFonts w:ascii="Times New Roman" w:eastAsia="宋体" w:hAnsi="Times New Roman" w:cs="Times New Roman" w:hint="eastAsia"/>
          <w:sz w:val="24"/>
          <w:szCs w:val="24"/>
        </w:rPr>
        <w:t>；</w:t>
      </w:r>
    </w:p>
    <w:p w:rsidR="00100F2F" w:rsidRDefault="00EE7ACB">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sidR="00F405EF">
        <w:rPr>
          <w:rFonts w:ascii="Times New Roman" w:eastAsia="宋体" w:hAnsi="Times New Roman" w:cs="Times New Roman"/>
          <w:sz w:val="24"/>
          <w:szCs w:val="24"/>
        </w:rPr>
        <w:t>.</w:t>
      </w:r>
      <w:r w:rsidR="00F84282">
        <w:rPr>
          <w:rFonts w:ascii="Times New Roman" w:eastAsia="宋体" w:hAnsi="Times New Roman" w:cs="Times New Roman"/>
          <w:sz w:val="24"/>
          <w:szCs w:val="24"/>
        </w:rPr>
        <w:t>4</w:t>
      </w:r>
      <w:r w:rsidR="00F405EF">
        <w:rPr>
          <w:rFonts w:ascii="Times New Roman" w:eastAsia="宋体" w:hAnsi="Times New Roman" w:cs="Times New Roman"/>
          <w:sz w:val="24"/>
          <w:szCs w:val="24"/>
        </w:rPr>
        <w:t xml:space="preserve">. </w:t>
      </w:r>
      <w:r w:rsidR="00F405EF">
        <w:rPr>
          <w:rFonts w:ascii="Times New Roman" w:eastAsia="宋体" w:hAnsi="Times New Roman" w:cs="Times New Roman" w:hint="eastAsia"/>
          <w:sz w:val="24"/>
          <w:szCs w:val="24"/>
        </w:rPr>
        <w:t>针嘴外径：</w:t>
      </w:r>
      <w:r w:rsidR="00F405EF">
        <w:rPr>
          <w:rFonts w:ascii="Times New Roman" w:eastAsia="宋体" w:hAnsi="Times New Roman" w:cs="Times New Roman"/>
          <w:sz w:val="24"/>
          <w:szCs w:val="24"/>
        </w:rPr>
        <w:t>A.</w:t>
      </w:r>
      <w:r w:rsidR="00F405EF">
        <w:rPr>
          <w:rFonts w:ascii="Times New Roman" w:eastAsia="宋体" w:hAnsi="Times New Roman" w:cs="Times New Roman" w:hint="eastAsia"/>
          <w:sz w:val="24"/>
          <w:szCs w:val="24"/>
        </w:rPr>
        <w:t>溶液：</w:t>
      </w:r>
      <w:r w:rsidR="00F405EF">
        <w:rPr>
          <w:rFonts w:ascii="Times New Roman" w:eastAsia="宋体" w:hAnsi="Times New Roman" w:cs="Times New Roman"/>
          <w:sz w:val="24"/>
          <w:szCs w:val="24"/>
        </w:rPr>
        <w:t xml:space="preserve">0.9 </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 xml:space="preserve">-1.2 </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,B.</w:t>
      </w:r>
      <w:r w:rsidR="00F405EF">
        <w:rPr>
          <w:rFonts w:ascii="Times New Roman" w:eastAsia="宋体" w:hAnsi="Times New Roman" w:cs="Times New Roman" w:hint="eastAsia"/>
          <w:sz w:val="24"/>
          <w:szCs w:val="24"/>
        </w:rPr>
        <w:t>溶液</w:t>
      </w:r>
      <w:r w:rsidR="00F405EF">
        <w:rPr>
          <w:rFonts w:ascii="Times New Roman" w:eastAsia="宋体" w:hAnsi="Times New Roman" w:cs="Times New Roman"/>
          <w:sz w:val="24"/>
          <w:szCs w:val="24"/>
        </w:rPr>
        <w:t xml:space="preserve">: 0.9 </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 xml:space="preserve">-3.45 </w:t>
      </w:r>
      <w:r w:rsidR="00F405EF">
        <w:rPr>
          <w:rFonts w:ascii="Times New Roman" w:eastAsia="宋体" w:hAnsi="Times New Roman" w:cs="Times New Roman" w:hint="eastAsia"/>
          <w:sz w:val="24"/>
          <w:szCs w:val="24"/>
        </w:rPr>
        <w:t>㎜各配置一个。</w:t>
      </w:r>
    </w:p>
    <w:p w:rsidR="00100F2F" w:rsidRDefault="00EE7ACB">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sidR="00F405EF">
        <w:rPr>
          <w:rFonts w:ascii="Times New Roman" w:eastAsia="宋体" w:hAnsi="Times New Roman" w:cs="Times New Roman"/>
          <w:sz w:val="24"/>
          <w:szCs w:val="24"/>
        </w:rPr>
        <w:t>.</w:t>
      </w:r>
      <w:r w:rsidR="00F84282">
        <w:rPr>
          <w:rFonts w:ascii="Times New Roman" w:eastAsia="宋体" w:hAnsi="Times New Roman" w:cs="Times New Roman"/>
          <w:sz w:val="24"/>
          <w:szCs w:val="24"/>
        </w:rPr>
        <w:t>5</w:t>
      </w:r>
      <w:r w:rsidR="00F405EF">
        <w:rPr>
          <w:rFonts w:ascii="Times New Roman" w:eastAsia="宋体" w:hAnsi="Times New Roman" w:cs="Times New Roman"/>
          <w:sz w:val="24"/>
          <w:szCs w:val="24"/>
        </w:rPr>
        <w:t xml:space="preserve">. </w:t>
      </w:r>
      <w:r w:rsidR="00F405EF">
        <w:rPr>
          <w:rFonts w:ascii="Times New Roman" w:eastAsia="宋体" w:hAnsi="Times New Roman" w:cs="Times New Roman" w:hint="eastAsia"/>
          <w:sz w:val="24"/>
          <w:szCs w:val="24"/>
        </w:rPr>
        <w:t>试样支撑台：多提供</w:t>
      </w:r>
      <w:r w:rsidR="00F405EF">
        <w:rPr>
          <w:rFonts w:ascii="Times New Roman" w:eastAsia="宋体" w:hAnsi="Times New Roman" w:cs="Times New Roman"/>
          <w:sz w:val="24"/>
          <w:szCs w:val="24"/>
        </w:rPr>
        <w:t>5</w:t>
      </w:r>
      <w:r w:rsidR="00F405EF">
        <w:rPr>
          <w:rFonts w:ascii="Times New Roman" w:eastAsia="宋体" w:hAnsi="Times New Roman" w:cs="Times New Roman" w:hint="eastAsia"/>
          <w:sz w:val="24"/>
          <w:szCs w:val="24"/>
        </w:rPr>
        <w:t>套大小合适，厚度不低于</w:t>
      </w:r>
      <w:r w:rsidR="00F405EF">
        <w:rPr>
          <w:rFonts w:ascii="Times New Roman" w:eastAsia="宋体" w:hAnsi="Times New Roman" w:cs="Times New Roman"/>
          <w:sz w:val="24"/>
          <w:szCs w:val="24"/>
        </w:rPr>
        <w:t>4mm</w:t>
      </w:r>
      <w:r w:rsidR="00F405EF">
        <w:rPr>
          <w:rFonts w:ascii="Times New Roman" w:eastAsia="宋体" w:hAnsi="Times New Roman" w:cs="Times New Roman" w:hint="eastAsia"/>
          <w:sz w:val="24"/>
          <w:szCs w:val="24"/>
        </w:rPr>
        <w:t>的平玻璃。</w:t>
      </w:r>
    </w:p>
    <w:p w:rsidR="00100F2F" w:rsidRDefault="00EE7ACB">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2</w:t>
      </w:r>
      <w:r w:rsidR="00F405EF">
        <w:rPr>
          <w:rFonts w:ascii="Times New Roman" w:eastAsia="宋体" w:hAnsi="Times New Roman" w:cs="Times New Roman"/>
          <w:sz w:val="24"/>
          <w:szCs w:val="24"/>
        </w:rPr>
        <w:t>.</w:t>
      </w:r>
      <w:r w:rsidR="00F84282">
        <w:rPr>
          <w:rFonts w:ascii="Times New Roman" w:eastAsia="宋体" w:hAnsi="Times New Roman" w:cs="Times New Roman"/>
          <w:sz w:val="24"/>
          <w:szCs w:val="24"/>
        </w:rPr>
        <w:t>6</w:t>
      </w:r>
      <w:r w:rsidR="00F405EF">
        <w:rPr>
          <w:rFonts w:ascii="Times New Roman" w:eastAsia="宋体" w:hAnsi="Times New Roman" w:cs="Times New Roman"/>
          <w:sz w:val="24"/>
          <w:szCs w:val="24"/>
        </w:rPr>
        <w:t xml:space="preserve">. </w:t>
      </w:r>
      <w:r w:rsidR="00F405EF">
        <w:rPr>
          <w:rFonts w:ascii="Times New Roman" w:eastAsia="宋体" w:hAnsi="Times New Roman" w:cs="Times New Roman" w:hint="eastAsia"/>
          <w:sz w:val="24"/>
          <w:szCs w:val="24"/>
        </w:rPr>
        <w:t>易损件的清单：详细的名称、规格、生产厂家、价格等。</w:t>
      </w:r>
    </w:p>
    <w:p w:rsidR="00100F2F" w:rsidRDefault="00100F2F">
      <w:pPr>
        <w:spacing w:line="360" w:lineRule="auto"/>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五、涂层测厚仪（江苏天瑞</w:t>
      </w:r>
      <w:r w:rsidRPr="00457767">
        <w:rPr>
          <w:rFonts w:ascii="Times New Roman" w:eastAsia="宋体" w:hAnsi="Times New Roman" w:cs="Times New Roman" w:hint="eastAsia"/>
          <w:b/>
          <w:sz w:val="24"/>
          <w:szCs w:val="24"/>
        </w:rPr>
        <w:t>Thick</w:t>
      </w:r>
      <w:r w:rsidRPr="00457767">
        <w:rPr>
          <w:rFonts w:ascii="Times New Roman" w:eastAsia="宋体" w:hAnsi="Times New Roman" w:cs="Times New Roman"/>
          <w:b/>
          <w:sz w:val="24"/>
          <w:szCs w:val="24"/>
        </w:rPr>
        <w:t>800A</w:t>
      </w:r>
      <w:r w:rsidRPr="00457767">
        <w:rPr>
          <w:rFonts w:ascii="Times New Roman" w:eastAsia="宋体" w:hAnsi="Times New Roman" w:cs="Times New Roman" w:hint="eastAsia"/>
          <w:b/>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w:t>
      </w:r>
      <w:r>
        <w:rPr>
          <w:rFonts w:ascii="Times New Roman" w:eastAsia="宋体" w:hAnsi="Times New Roman" w:cs="Times New Roman"/>
          <w:sz w:val="24"/>
          <w:szCs w:val="24"/>
        </w:rPr>
        <w:t>元素分析范围从硫</w:t>
      </w:r>
      <w:r>
        <w:rPr>
          <w:rFonts w:ascii="Times New Roman" w:eastAsia="宋体" w:hAnsi="Times New Roman" w:cs="Times New Roman"/>
          <w:sz w:val="24"/>
          <w:szCs w:val="24"/>
        </w:rPr>
        <w:t>(S)</w:t>
      </w:r>
      <w:r>
        <w:rPr>
          <w:rFonts w:ascii="Times New Roman" w:eastAsia="宋体" w:hAnsi="Times New Roman" w:cs="Times New Roman"/>
          <w:sz w:val="24"/>
          <w:szCs w:val="24"/>
        </w:rPr>
        <w:t>到铀（</w:t>
      </w:r>
      <w:r>
        <w:rPr>
          <w:rFonts w:ascii="Times New Roman" w:eastAsia="宋体" w:hAnsi="Times New Roman" w:cs="Times New Roman"/>
          <w:sz w:val="24"/>
          <w:szCs w:val="24"/>
        </w:rPr>
        <w:t>U</w:t>
      </w:r>
      <w:r>
        <w:rPr>
          <w:rFonts w:ascii="Times New Roman" w:eastAsia="宋体" w:hAnsi="Times New Roman" w:cs="Times New Roman"/>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w:t>
      </w:r>
      <w:r>
        <w:rPr>
          <w:rFonts w:ascii="Times New Roman" w:eastAsia="宋体" w:hAnsi="Times New Roman" w:cs="Times New Roman"/>
          <w:sz w:val="24"/>
          <w:szCs w:val="24"/>
        </w:rPr>
        <w:t>同时可以分析</w:t>
      </w:r>
      <w:r>
        <w:rPr>
          <w:rFonts w:ascii="Times New Roman" w:eastAsia="宋体" w:hAnsi="Times New Roman" w:cs="Times New Roman"/>
          <w:sz w:val="24"/>
          <w:szCs w:val="24"/>
        </w:rPr>
        <w:t>30</w:t>
      </w:r>
      <w:r>
        <w:rPr>
          <w:rFonts w:ascii="Times New Roman" w:eastAsia="宋体" w:hAnsi="Times New Roman" w:cs="Times New Roman"/>
          <w:sz w:val="24"/>
          <w:szCs w:val="24"/>
        </w:rPr>
        <w:t>种以上元素，五层镀层。</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w:t>
      </w:r>
      <w:r>
        <w:rPr>
          <w:rFonts w:ascii="Times New Roman" w:eastAsia="宋体" w:hAnsi="Times New Roman" w:cs="Times New Roman"/>
          <w:sz w:val="24"/>
          <w:szCs w:val="24"/>
        </w:rPr>
        <w:t>分析含量一般为</w:t>
      </w:r>
      <w:r>
        <w:rPr>
          <w:rFonts w:ascii="Times New Roman" w:eastAsia="宋体" w:hAnsi="Times New Roman" w:cs="Times New Roman"/>
          <w:sz w:val="24"/>
          <w:szCs w:val="24"/>
        </w:rPr>
        <w:t>ppm</w:t>
      </w:r>
      <w:r>
        <w:rPr>
          <w:rFonts w:ascii="Times New Roman" w:eastAsia="宋体" w:hAnsi="Times New Roman" w:cs="Times New Roman"/>
          <w:sz w:val="24"/>
          <w:szCs w:val="24"/>
        </w:rPr>
        <w:t>到</w:t>
      </w:r>
      <w:r>
        <w:rPr>
          <w:rFonts w:ascii="Times New Roman" w:eastAsia="宋体" w:hAnsi="Times New Roman" w:cs="Times New Roman"/>
          <w:sz w:val="24"/>
          <w:szCs w:val="24"/>
        </w:rPr>
        <w:t xml:space="preserve">99.9% </w:t>
      </w:r>
      <w:r>
        <w:rPr>
          <w:rFonts w:ascii="Times New Roman" w:eastAsia="宋体" w:hAnsi="Times New Roman" w:cs="Times New Roman"/>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4</w:t>
      </w:r>
      <w:r>
        <w:rPr>
          <w:rFonts w:ascii="Times New Roman" w:eastAsia="宋体" w:hAnsi="Times New Roman" w:cs="Times New Roman" w:hint="eastAsia"/>
          <w:sz w:val="24"/>
          <w:szCs w:val="24"/>
        </w:rPr>
        <w:t>、</w:t>
      </w:r>
      <w:r>
        <w:rPr>
          <w:rFonts w:ascii="Times New Roman" w:eastAsia="宋体" w:hAnsi="Times New Roman" w:cs="Times New Roman"/>
          <w:sz w:val="24"/>
          <w:szCs w:val="24"/>
        </w:rPr>
        <w:t>镀层厚度一般在</w:t>
      </w:r>
      <w:r>
        <w:rPr>
          <w:rFonts w:ascii="Times New Roman" w:eastAsia="宋体" w:hAnsi="Times New Roman" w:cs="Times New Roman"/>
          <w:sz w:val="24"/>
          <w:szCs w:val="24"/>
        </w:rPr>
        <w:t>50μm</w:t>
      </w:r>
      <w:r>
        <w:rPr>
          <w:rFonts w:ascii="Times New Roman" w:eastAsia="宋体" w:hAnsi="Times New Roman" w:cs="Times New Roman"/>
          <w:sz w:val="24"/>
          <w:szCs w:val="24"/>
        </w:rPr>
        <w:t>以内（每种材料有所不同）</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5</w:t>
      </w:r>
      <w:r>
        <w:rPr>
          <w:rFonts w:ascii="Times New Roman" w:eastAsia="宋体" w:hAnsi="Times New Roman" w:cs="Times New Roman" w:hint="eastAsia"/>
          <w:sz w:val="24"/>
          <w:szCs w:val="24"/>
        </w:rPr>
        <w:t>、</w:t>
      </w:r>
      <w:r>
        <w:rPr>
          <w:rFonts w:ascii="Times New Roman" w:eastAsia="宋体" w:hAnsi="Times New Roman" w:cs="Times New Roman"/>
          <w:sz w:val="24"/>
          <w:szCs w:val="24"/>
        </w:rPr>
        <w:t>任意多个可选择的分析和识别模型。</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6</w:t>
      </w:r>
      <w:r>
        <w:rPr>
          <w:rFonts w:ascii="Times New Roman" w:eastAsia="宋体" w:hAnsi="Times New Roman" w:cs="Times New Roman" w:hint="eastAsia"/>
          <w:sz w:val="24"/>
          <w:szCs w:val="24"/>
        </w:rPr>
        <w:t>、</w:t>
      </w:r>
      <w:r>
        <w:rPr>
          <w:rFonts w:ascii="Times New Roman" w:eastAsia="宋体" w:hAnsi="Times New Roman" w:cs="Times New Roman"/>
          <w:sz w:val="24"/>
          <w:szCs w:val="24"/>
        </w:rPr>
        <w:t>相互独立的基体效应校正模型。</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7</w:t>
      </w:r>
      <w:r>
        <w:rPr>
          <w:rFonts w:ascii="Times New Roman" w:eastAsia="宋体" w:hAnsi="Times New Roman" w:cs="Times New Roman" w:hint="eastAsia"/>
          <w:sz w:val="24"/>
          <w:szCs w:val="24"/>
        </w:rPr>
        <w:t>、</w:t>
      </w:r>
      <w:r>
        <w:rPr>
          <w:rFonts w:ascii="Times New Roman" w:eastAsia="宋体" w:hAnsi="Times New Roman" w:cs="Times New Roman"/>
          <w:sz w:val="24"/>
          <w:szCs w:val="24"/>
        </w:rPr>
        <w:t>多变量非线性回收程序</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8</w:t>
      </w:r>
      <w:r>
        <w:rPr>
          <w:rFonts w:ascii="Times New Roman" w:eastAsia="宋体" w:hAnsi="Times New Roman" w:cs="Times New Roman" w:hint="eastAsia"/>
          <w:sz w:val="24"/>
          <w:szCs w:val="24"/>
        </w:rPr>
        <w:t>、温</w:t>
      </w:r>
      <w:r>
        <w:rPr>
          <w:rFonts w:ascii="Times New Roman" w:eastAsia="宋体" w:hAnsi="Times New Roman" w:cs="Times New Roman"/>
          <w:sz w:val="24"/>
          <w:szCs w:val="24"/>
        </w:rPr>
        <w:t>度适应范围为</w:t>
      </w:r>
      <w:r>
        <w:rPr>
          <w:rFonts w:ascii="Times New Roman" w:eastAsia="宋体" w:hAnsi="Times New Roman" w:cs="Times New Roman"/>
          <w:sz w:val="24"/>
          <w:szCs w:val="24"/>
        </w:rPr>
        <w:t>15</w:t>
      </w:r>
      <w:r>
        <w:rPr>
          <w:rFonts w:ascii="Times New Roman" w:eastAsia="宋体" w:hAnsi="Times New Roman" w:cs="Times New Roman" w:hint="eastAsia"/>
          <w:sz w:val="24"/>
          <w:szCs w:val="24"/>
        </w:rPr>
        <w:t>℃</w:t>
      </w:r>
      <w:r>
        <w:rPr>
          <w:rFonts w:ascii="Times New Roman" w:eastAsia="宋体" w:hAnsi="Times New Roman" w:cs="Times New Roman"/>
          <w:sz w:val="24"/>
          <w:szCs w:val="24"/>
        </w:rPr>
        <w:t>至</w:t>
      </w:r>
      <w:r>
        <w:rPr>
          <w:rFonts w:ascii="Times New Roman" w:eastAsia="宋体" w:hAnsi="Times New Roman" w:cs="Times New Roman"/>
          <w:sz w:val="24"/>
          <w:szCs w:val="24"/>
        </w:rPr>
        <w:t>30</w:t>
      </w:r>
      <w:r>
        <w:rPr>
          <w:rFonts w:ascii="Times New Roman" w:eastAsia="宋体" w:hAnsi="Times New Roman" w:cs="Times New Roman" w:hint="eastAsia"/>
          <w:sz w:val="24"/>
          <w:szCs w:val="24"/>
        </w:rPr>
        <w:t>℃</w:t>
      </w:r>
      <w:r>
        <w:rPr>
          <w:rFonts w:ascii="Times New Roman" w:eastAsia="宋体" w:hAnsi="Times New Roman" w:cs="Times New Roman"/>
          <w:sz w:val="24"/>
          <w:szCs w:val="24"/>
        </w:rPr>
        <w:t>。</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9</w:t>
      </w:r>
      <w:r>
        <w:rPr>
          <w:rFonts w:ascii="Times New Roman" w:eastAsia="宋体" w:hAnsi="Times New Roman" w:cs="Times New Roman" w:hint="eastAsia"/>
          <w:sz w:val="24"/>
          <w:szCs w:val="24"/>
        </w:rPr>
        <w:t>、</w:t>
      </w:r>
      <w:r>
        <w:rPr>
          <w:rFonts w:ascii="Times New Roman" w:eastAsia="宋体" w:hAnsi="Times New Roman" w:cs="Times New Roman"/>
          <w:sz w:val="24"/>
          <w:szCs w:val="24"/>
        </w:rPr>
        <w:t>电源</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交流</w:t>
      </w:r>
      <w:r>
        <w:rPr>
          <w:rFonts w:ascii="Times New Roman" w:eastAsia="宋体" w:hAnsi="Times New Roman" w:cs="Times New Roman"/>
          <w:sz w:val="24"/>
          <w:szCs w:val="24"/>
        </w:rPr>
        <w:t xml:space="preserve">220V±5V, </w:t>
      </w:r>
      <w:r>
        <w:rPr>
          <w:rFonts w:ascii="Times New Roman" w:eastAsia="宋体" w:hAnsi="Times New Roman" w:cs="Times New Roman"/>
          <w:sz w:val="24"/>
          <w:szCs w:val="24"/>
        </w:rPr>
        <w:t>建议配置交流净化稳压电源。</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10</w:t>
      </w:r>
      <w:r>
        <w:rPr>
          <w:rFonts w:ascii="Times New Roman" w:eastAsia="宋体" w:hAnsi="Times New Roman" w:cs="Times New Roman" w:hint="eastAsia"/>
          <w:sz w:val="24"/>
          <w:szCs w:val="24"/>
        </w:rPr>
        <w:t>、</w:t>
      </w:r>
      <w:r>
        <w:rPr>
          <w:rFonts w:ascii="Times New Roman" w:eastAsia="宋体" w:hAnsi="Times New Roman" w:cs="Times New Roman"/>
          <w:sz w:val="24"/>
          <w:szCs w:val="24"/>
        </w:rPr>
        <w:t>外观尺寸：</w:t>
      </w:r>
      <w:r>
        <w:rPr>
          <w:rFonts w:ascii="Times New Roman" w:eastAsia="宋体" w:hAnsi="Times New Roman" w:cs="Times New Roman"/>
          <w:sz w:val="24"/>
          <w:szCs w:val="24"/>
        </w:rPr>
        <w:t xml:space="preserve"> 576(W)×495(D)×545(H) mm</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11</w:t>
      </w:r>
      <w:r>
        <w:rPr>
          <w:rFonts w:ascii="Times New Roman" w:eastAsia="宋体" w:hAnsi="Times New Roman" w:cs="Times New Roman" w:hint="eastAsia"/>
          <w:sz w:val="24"/>
          <w:szCs w:val="24"/>
        </w:rPr>
        <w:t>、</w:t>
      </w:r>
      <w:r>
        <w:rPr>
          <w:rFonts w:ascii="Times New Roman" w:eastAsia="宋体" w:hAnsi="Times New Roman" w:cs="Times New Roman"/>
          <w:sz w:val="24"/>
          <w:szCs w:val="24"/>
        </w:rPr>
        <w:t>样品室尺寸：</w:t>
      </w:r>
      <w:r>
        <w:rPr>
          <w:rFonts w:ascii="Times New Roman" w:eastAsia="宋体" w:hAnsi="Times New Roman" w:cs="Times New Roman"/>
          <w:sz w:val="24"/>
          <w:szCs w:val="24"/>
        </w:rPr>
        <w:t>500(W)×350(D)×140(H) mm</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12</w:t>
      </w:r>
      <w:r>
        <w:rPr>
          <w:rFonts w:ascii="Times New Roman" w:eastAsia="宋体" w:hAnsi="Times New Roman" w:cs="Times New Roman" w:hint="eastAsia"/>
          <w:sz w:val="24"/>
          <w:szCs w:val="24"/>
        </w:rPr>
        <w:t>、</w:t>
      </w:r>
      <w:r>
        <w:rPr>
          <w:rFonts w:ascii="Times New Roman" w:eastAsia="宋体" w:hAnsi="Times New Roman" w:cs="Times New Roman"/>
          <w:sz w:val="24"/>
          <w:szCs w:val="24"/>
        </w:rPr>
        <w:t>重量：</w:t>
      </w:r>
      <w:r>
        <w:rPr>
          <w:rFonts w:ascii="Times New Roman" w:eastAsia="宋体" w:hAnsi="Times New Roman" w:cs="Times New Roman"/>
          <w:sz w:val="24"/>
          <w:szCs w:val="24"/>
        </w:rPr>
        <w:t>90kg</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13</w:t>
      </w:r>
      <w:r>
        <w:rPr>
          <w:rFonts w:ascii="Times New Roman" w:eastAsia="宋体" w:hAnsi="Times New Roman" w:cs="Times New Roman" w:hint="eastAsia"/>
          <w:sz w:val="24"/>
          <w:szCs w:val="24"/>
        </w:rPr>
        <w:t>、</w:t>
      </w:r>
      <w:r>
        <w:rPr>
          <w:rFonts w:ascii="Times New Roman" w:eastAsia="宋体" w:hAnsi="Times New Roman" w:cs="Times New Roman"/>
          <w:sz w:val="24"/>
          <w:szCs w:val="24"/>
        </w:rPr>
        <w:t>标准配置</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开放式样品腔。</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精密二维移动样品平台，探测器和</w:t>
      </w:r>
      <w:r>
        <w:rPr>
          <w:rFonts w:ascii="Times New Roman" w:eastAsia="宋体" w:hAnsi="Times New Roman" w:cs="Times New Roman"/>
          <w:sz w:val="24"/>
          <w:szCs w:val="24"/>
        </w:rPr>
        <w:t>X</w:t>
      </w:r>
      <w:r>
        <w:rPr>
          <w:rFonts w:ascii="Times New Roman" w:eastAsia="宋体" w:hAnsi="Times New Roman" w:cs="Times New Roman"/>
          <w:sz w:val="24"/>
          <w:szCs w:val="24"/>
        </w:rPr>
        <w:t>光管上下可动，实现三维移动。</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双激光定位装置</w:t>
      </w:r>
      <w:r>
        <w:rPr>
          <w:rFonts w:ascii="Times New Roman" w:eastAsia="宋体" w:hAnsi="Times New Roman" w:cs="Times New Roman" w:hint="eastAsia"/>
          <w:sz w:val="24"/>
          <w:szCs w:val="24"/>
        </w:rPr>
        <w:t>、</w:t>
      </w:r>
      <w:r>
        <w:rPr>
          <w:rFonts w:ascii="Times New Roman" w:eastAsia="宋体" w:hAnsi="Times New Roman" w:cs="Times New Roman"/>
          <w:sz w:val="24"/>
          <w:szCs w:val="24"/>
        </w:rPr>
        <w:t>铅玻璃屏蔽罩</w:t>
      </w:r>
      <w:r>
        <w:rPr>
          <w:rFonts w:ascii="Times New Roman" w:eastAsia="宋体" w:hAnsi="Times New Roman" w:cs="Times New Roman" w:hint="eastAsia"/>
          <w:sz w:val="24"/>
          <w:szCs w:val="24"/>
        </w:rPr>
        <w:t>、</w:t>
      </w:r>
      <w:r>
        <w:rPr>
          <w:rFonts w:ascii="Times New Roman" w:eastAsia="宋体" w:hAnsi="Times New Roman" w:cs="Times New Roman"/>
          <w:sz w:val="24"/>
          <w:szCs w:val="24"/>
        </w:rPr>
        <w:t>Si-Pin</w:t>
      </w:r>
      <w:r>
        <w:rPr>
          <w:rFonts w:ascii="Times New Roman" w:eastAsia="宋体" w:hAnsi="Times New Roman" w:cs="Times New Roman"/>
          <w:sz w:val="24"/>
          <w:szCs w:val="24"/>
        </w:rPr>
        <w:t>探测器</w:t>
      </w:r>
      <w:r>
        <w:rPr>
          <w:rFonts w:ascii="Times New Roman" w:eastAsia="宋体" w:hAnsi="Times New Roman" w:cs="Times New Roman" w:hint="eastAsia"/>
          <w:sz w:val="24"/>
          <w:szCs w:val="24"/>
        </w:rPr>
        <w:t>、</w:t>
      </w:r>
      <w:r>
        <w:rPr>
          <w:rFonts w:ascii="Times New Roman" w:eastAsia="宋体" w:hAnsi="Times New Roman" w:cs="Times New Roman"/>
          <w:sz w:val="24"/>
          <w:szCs w:val="24"/>
        </w:rPr>
        <w:t>信号检测电子电路</w:t>
      </w:r>
      <w:r>
        <w:rPr>
          <w:rFonts w:ascii="Times New Roman" w:eastAsia="宋体" w:hAnsi="Times New Roman" w:cs="Times New Roman" w:hint="eastAsia"/>
          <w:sz w:val="24"/>
          <w:szCs w:val="24"/>
        </w:rPr>
        <w:t>、</w:t>
      </w:r>
      <w:r>
        <w:rPr>
          <w:rFonts w:ascii="Times New Roman" w:eastAsia="宋体" w:hAnsi="Times New Roman" w:cs="Times New Roman"/>
          <w:sz w:val="24"/>
          <w:szCs w:val="24"/>
        </w:rPr>
        <w:t>高低压电源</w:t>
      </w:r>
      <w:r>
        <w:rPr>
          <w:rFonts w:ascii="Times New Roman" w:eastAsia="宋体" w:hAnsi="Times New Roman" w:cs="Times New Roman" w:hint="eastAsia"/>
          <w:sz w:val="24"/>
          <w:szCs w:val="24"/>
        </w:rPr>
        <w:t>、</w:t>
      </w:r>
      <w:r>
        <w:rPr>
          <w:rFonts w:ascii="Times New Roman" w:eastAsia="宋体" w:hAnsi="Times New Roman" w:cs="Times New Roman"/>
          <w:sz w:val="24"/>
          <w:szCs w:val="24"/>
        </w:rPr>
        <w:t>X</w:t>
      </w:r>
      <w:r>
        <w:rPr>
          <w:rFonts w:ascii="Times New Roman" w:eastAsia="宋体" w:hAnsi="Times New Roman" w:cs="Times New Roman"/>
          <w:sz w:val="24"/>
          <w:szCs w:val="24"/>
        </w:rPr>
        <w:t>光管</w:t>
      </w:r>
      <w:r>
        <w:rPr>
          <w:rFonts w:ascii="Times New Roman" w:eastAsia="宋体" w:hAnsi="Times New Roman" w:cs="Times New Roman" w:hint="eastAsia"/>
          <w:sz w:val="24"/>
          <w:szCs w:val="24"/>
        </w:rPr>
        <w:t>、</w:t>
      </w:r>
      <w:r>
        <w:rPr>
          <w:rFonts w:ascii="Times New Roman" w:eastAsia="宋体" w:hAnsi="Times New Roman" w:cs="Times New Roman"/>
          <w:sz w:val="24"/>
          <w:szCs w:val="24"/>
        </w:rPr>
        <w:t>高度传感器</w:t>
      </w:r>
      <w:r>
        <w:rPr>
          <w:rFonts w:ascii="Times New Roman" w:eastAsia="宋体" w:hAnsi="Times New Roman" w:cs="Times New Roman" w:hint="eastAsia"/>
          <w:sz w:val="24"/>
          <w:szCs w:val="24"/>
        </w:rPr>
        <w:t>、</w:t>
      </w:r>
      <w:r>
        <w:rPr>
          <w:rFonts w:ascii="Times New Roman" w:eastAsia="宋体" w:hAnsi="Times New Roman" w:cs="Times New Roman"/>
          <w:sz w:val="24"/>
          <w:szCs w:val="24"/>
        </w:rPr>
        <w:t>保护传感器</w:t>
      </w:r>
      <w:r>
        <w:rPr>
          <w:rFonts w:ascii="Times New Roman" w:eastAsia="宋体" w:hAnsi="Times New Roman" w:cs="Times New Roman" w:hint="eastAsia"/>
          <w:sz w:val="24"/>
          <w:szCs w:val="24"/>
        </w:rPr>
        <w:t>、</w:t>
      </w:r>
      <w:r>
        <w:rPr>
          <w:rFonts w:ascii="Times New Roman" w:eastAsia="宋体" w:hAnsi="Times New Roman" w:cs="Times New Roman"/>
          <w:sz w:val="24"/>
          <w:szCs w:val="24"/>
        </w:rPr>
        <w:t>计算机及喷墨打印机</w:t>
      </w:r>
      <w:r>
        <w:rPr>
          <w:rFonts w:ascii="Times New Roman" w:eastAsia="宋体" w:hAnsi="Times New Roman" w:cs="Times New Roman" w:hint="eastAsia"/>
          <w:sz w:val="24"/>
          <w:szCs w:val="24"/>
        </w:rPr>
        <w:t>。</w:t>
      </w:r>
    </w:p>
    <w:p w:rsidR="00100F2F" w:rsidRDefault="00100F2F">
      <w:pPr>
        <w:spacing w:line="360" w:lineRule="auto"/>
        <w:ind w:firstLineChars="200" w:firstLine="480"/>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六、</w:t>
      </w:r>
      <w:r w:rsidRPr="00457767">
        <w:rPr>
          <w:rFonts w:ascii="Times New Roman" w:eastAsia="宋体" w:hAnsi="Times New Roman" w:cs="Times New Roman"/>
          <w:b/>
          <w:sz w:val="24"/>
          <w:szCs w:val="24"/>
        </w:rPr>
        <w:t>磨</w:t>
      </w:r>
      <w:r w:rsidRPr="00457767">
        <w:rPr>
          <w:rFonts w:ascii="Times New Roman" w:eastAsia="宋体" w:hAnsi="Times New Roman" w:cs="Times New Roman" w:hint="eastAsia"/>
          <w:b/>
          <w:sz w:val="24"/>
          <w:szCs w:val="24"/>
        </w:rPr>
        <w:t>擦试验仪（济南兰光</w:t>
      </w:r>
      <w:r w:rsidRPr="00457767">
        <w:rPr>
          <w:rFonts w:ascii="Times New Roman" w:eastAsia="宋体" w:hAnsi="Times New Roman" w:cs="Times New Roman"/>
          <w:b/>
          <w:sz w:val="24"/>
          <w:szCs w:val="24"/>
          <w:u w:val="single"/>
        </w:rPr>
        <w:t>RT-01</w:t>
      </w:r>
      <w:r w:rsidRPr="00457767">
        <w:rPr>
          <w:rFonts w:ascii="Times New Roman" w:eastAsia="宋体" w:hAnsi="Times New Roman" w:cs="Times New Roman" w:hint="eastAsia"/>
          <w:b/>
          <w:sz w:val="24"/>
          <w:szCs w:val="24"/>
        </w:rPr>
        <w:t>）</w:t>
      </w:r>
    </w:p>
    <w:p w:rsidR="00100F2F" w:rsidRDefault="00F405EF">
      <w:pPr>
        <w:spacing w:line="360" w:lineRule="auto"/>
        <w:ind w:firstLineChars="200" w:firstLine="480"/>
        <w:rPr>
          <w:rFonts w:ascii="Times New Roman" w:eastAsia="宋体" w:hAnsi="Times New Roman" w:cs="Times New Roman"/>
          <w:b/>
          <w:sz w:val="24"/>
          <w:szCs w:val="24"/>
          <w:u w:val="single"/>
        </w:rPr>
      </w:pP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、摩擦压力：</w:t>
      </w:r>
      <w:r>
        <w:rPr>
          <w:rFonts w:ascii="Times New Roman" w:eastAsia="宋体" w:hAnsi="Times New Roman" w:cs="Times New Roman" w:hint="eastAsia"/>
          <w:sz w:val="24"/>
          <w:szCs w:val="24"/>
        </w:rPr>
        <w:t>8.9N</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2Ib</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17.8N</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4Ib</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、摩擦速度：</w:t>
      </w:r>
      <w:r>
        <w:rPr>
          <w:rFonts w:ascii="Times New Roman" w:eastAsia="宋体" w:hAnsi="Times New Roman" w:cs="Times New Roman" w:hint="eastAsia"/>
          <w:sz w:val="24"/>
          <w:szCs w:val="24"/>
        </w:rPr>
        <w:t>21.</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42</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85</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106cpm</w:t>
      </w:r>
      <w:r>
        <w:rPr>
          <w:rFonts w:ascii="Times New Roman" w:eastAsia="宋体" w:hAnsi="Times New Roman" w:cs="Times New Roman" w:hint="eastAsia"/>
          <w:sz w:val="24"/>
          <w:szCs w:val="24"/>
        </w:rPr>
        <w:t>测试标准</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该仪器符合多项国家和国际标准：</w:t>
      </w:r>
      <w:r>
        <w:rPr>
          <w:rFonts w:ascii="Times New Roman" w:eastAsia="宋体" w:hAnsi="Times New Roman" w:cs="Times New Roman" w:hint="eastAsia"/>
          <w:sz w:val="24"/>
          <w:szCs w:val="24"/>
        </w:rPr>
        <w:t>ASTM D5264</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TAPPI T830</w:t>
      </w:r>
    </w:p>
    <w:p w:rsidR="00100F2F" w:rsidRDefault="00F405EF" w:rsidP="0060389B">
      <w:pPr>
        <w:spacing w:line="240" w:lineRule="exact"/>
        <w:rPr>
          <w:rFonts w:ascii="黑体" w:eastAsia="黑体" w:hAnsi="黑体"/>
          <w:sz w:val="24"/>
        </w:rPr>
      </w:pPr>
      <w:r>
        <w:rPr>
          <w:rFonts w:ascii="黑体" w:eastAsia="黑体" w:hAnsi="黑体" w:hint="eastAsia"/>
          <w:sz w:val="24"/>
        </w:rPr>
        <w:t>技术指标</w:t>
      </w:r>
    </w:p>
    <w:tbl>
      <w:tblPr>
        <w:tblStyle w:val="aa"/>
        <w:tblW w:w="0" w:type="auto"/>
        <w:tblLook w:val="04A0" w:firstRow="1" w:lastRow="0" w:firstColumn="1" w:lastColumn="0" w:noHBand="0" w:noVBand="1"/>
      </w:tblPr>
      <w:tblGrid>
        <w:gridCol w:w="2405"/>
        <w:gridCol w:w="5891"/>
      </w:tblGrid>
      <w:tr w:rsidR="0060389B" w:rsidRPr="0060389B" w:rsidTr="007672F0">
        <w:trPr>
          <w:trHeight w:val="213"/>
        </w:trPr>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cs="Arial"/>
                <w:b w:val="0"/>
                <w:szCs w:val="21"/>
              </w:rPr>
              <w:t>指标</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cs="Arial"/>
                <w:b w:val="0"/>
                <w:szCs w:val="21"/>
              </w:rPr>
              <w:t>参数</w:t>
            </w:r>
          </w:p>
        </w:tc>
      </w:tr>
      <w:tr w:rsidR="0060389B" w:rsidRPr="0060389B" w:rsidTr="007672F0">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cs="Arial"/>
                <w:b w:val="0"/>
                <w:szCs w:val="21"/>
              </w:rPr>
              <w:t>磨擦压力</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8.9 N（2lb）；17.8N（4lb）</w:t>
            </w:r>
          </w:p>
        </w:tc>
      </w:tr>
      <w:tr w:rsidR="0060389B" w:rsidRPr="0060389B" w:rsidTr="007672F0">
        <w:trPr>
          <w:trHeight w:val="58"/>
        </w:trPr>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cs="Arial"/>
                <w:b w:val="0"/>
                <w:szCs w:val="21"/>
              </w:rPr>
              <w:t>磨擦速度</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21、42、85、106 cpm</w:t>
            </w:r>
          </w:p>
        </w:tc>
      </w:tr>
      <w:tr w:rsidR="0060389B" w:rsidRPr="0060389B" w:rsidTr="007672F0">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cs="Arial"/>
                <w:b w:val="0"/>
                <w:szCs w:val="21"/>
              </w:rPr>
              <w:t>磨擦方式</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弧线往复</w:t>
            </w:r>
          </w:p>
        </w:tc>
      </w:tr>
      <w:tr w:rsidR="0060389B" w:rsidRPr="0060389B" w:rsidTr="007672F0">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磨擦次数</w:t>
            </w:r>
          </w:p>
        </w:tc>
        <w:tc>
          <w:tcPr>
            <w:tcW w:w="5891" w:type="dxa"/>
          </w:tcPr>
          <w:p w:rsidR="0060389B" w:rsidRPr="007672F0" w:rsidRDefault="0060389B" w:rsidP="0060389B">
            <w:pPr>
              <w:spacing w:line="360" w:lineRule="auto"/>
              <w:jc w:val="center"/>
              <w:rPr>
                <w:rStyle w:val="ab"/>
                <w:rFonts w:asciiTheme="minorEastAsia" w:hAnsiTheme="minorEastAsia" w:cs="Arial"/>
                <w:b w:val="0"/>
                <w:bCs w:val="0"/>
                <w:szCs w:val="21"/>
              </w:rPr>
            </w:pPr>
            <w:r w:rsidRPr="007672F0">
              <w:rPr>
                <w:rStyle w:val="ab"/>
                <w:rFonts w:asciiTheme="minorEastAsia" w:hAnsiTheme="minorEastAsia" w:cs="Arial"/>
                <w:b w:val="0"/>
                <w:bCs w:val="0"/>
                <w:szCs w:val="21"/>
              </w:rPr>
              <w:t>0</w:t>
            </w:r>
            <w:r w:rsidRPr="007672F0">
              <w:rPr>
                <w:rStyle w:val="ab"/>
                <w:rFonts w:asciiTheme="minorEastAsia" w:hAnsiTheme="minorEastAsia"/>
                <w:b w:val="0"/>
              </w:rPr>
              <w:t>～999999</w:t>
            </w:r>
          </w:p>
        </w:tc>
      </w:tr>
      <w:tr w:rsidR="0060389B" w:rsidRPr="0060389B" w:rsidTr="007672F0">
        <w:trPr>
          <w:trHeight w:val="58"/>
        </w:trPr>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试样件数</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1～2件</w:t>
            </w:r>
          </w:p>
        </w:tc>
      </w:tr>
      <w:tr w:rsidR="0060389B" w:rsidRPr="0060389B" w:rsidTr="007672F0">
        <w:trPr>
          <w:trHeight w:val="58"/>
        </w:trPr>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电源</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AC220V  50Hz</w:t>
            </w:r>
          </w:p>
        </w:tc>
      </w:tr>
      <w:tr w:rsidR="0060389B" w:rsidRPr="0052143E" w:rsidTr="007672F0">
        <w:tc>
          <w:tcPr>
            <w:tcW w:w="2405" w:type="dxa"/>
          </w:tcPr>
          <w:p w:rsidR="0060389B" w:rsidRPr="007672F0" w:rsidRDefault="0060389B" w:rsidP="0060389B">
            <w:pPr>
              <w:spacing w:line="360" w:lineRule="auto"/>
              <w:jc w:val="center"/>
              <w:rPr>
                <w:rStyle w:val="ab"/>
                <w:rFonts w:asciiTheme="minorEastAsia" w:hAnsiTheme="minorEastAsia"/>
                <w:b w:val="0"/>
              </w:rPr>
            </w:pPr>
            <w:r w:rsidRPr="007672F0">
              <w:rPr>
                <w:rStyle w:val="ab"/>
                <w:rFonts w:asciiTheme="minorEastAsia" w:hAnsiTheme="minorEastAsia"/>
                <w:b w:val="0"/>
              </w:rPr>
              <w:t>外形尺寸</w:t>
            </w:r>
          </w:p>
        </w:tc>
        <w:tc>
          <w:tcPr>
            <w:tcW w:w="5891" w:type="dxa"/>
          </w:tcPr>
          <w:p w:rsidR="0060389B" w:rsidRPr="00775739" w:rsidRDefault="0060389B" w:rsidP="0060389B">
            <w:pPr>
              <w:spacing w:line="360" w:lineRule="auto"/>
              <w:jc w:val="center"/>
              <w:rPr>
                <w:rStyle w:val="ab"/>
                <w:rFonts w:asciiTheme="minorEastAsia" w:hAnsiTheme="minorEastAsia"/>
                <w:b w:val="0"/>
                <w:lang w:val="pt-BR"/>
              </w:rPr>
            </w:pPr>
            <w:r w:rsidRPr="00775739">
              <w:rPr>
                <w:rStyle w:val="ab"/>
                <w:rFonts w:asciiTheme="minorEastAsia" w:hAnsiTheme="minorEastAsia"/>
                <w:b w:val="0"/>
                <w:lang w:val="pt-BR"/>
              </w:rPr>
              <w:t>485 mm</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(L)</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390 mm</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(W)</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230 mm</w:t>
            </w:r>
            <w:r w:rsidRPr="00775739">
              <w:rPr>
                <w:rStyle w:val="ab"/>
                <w:rFonts w:asciiTheme="minorEastAsia" w:hAnsiTheme="minorEastAsia" w:hint="eastAsia"/>
                <w:b w:val="0"/>
                <w:lang w:val="pt-BR"/>
              </w:rPr>
              <w:t xml:space="preserve"> </w:t>
            </w:r>
            <w:r w:rsidRPr="00775739">
              <w:rPr>
                <w:rStyle w:val="ab"/>
                <w:rFonts w:asciiTheme="minorEastAsia" w:hAnsiTheme="minorEastAsia"/>
                <w:b w:val="0"/>
                <w:lang w:val="pt-BR"/>
              </w:rPr>
              <w:t>(H)</w:t>
            </w:r>
          </w:p>
        </w:tc>
      </w:tr>
      <w:tr w:rsidR="0060389B" w:rsidRPr="0060389B" w:rsidTr="007672F0">
        <w:tc>
          <w:tcPr>
            <w:tcW w:w="2405"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净重</w:t>
            </w:r>
          </w:p>
        </w:tc>
        <w:tc>
          <w:tcPr>
            <w:tcW w:w="5891" w:type="dxa"/>
          </w:tcPr>
          <w:p w:rsidR="0060389B" w:rsidRPr="007672F0" w:rsidRDefault="0060389B" w:rsidP="0060389B">
            <w:pPr>
              <w:spacing w:line="360" w:lineRule="auto"/>
              <w:jc w:val="center"/>
              <w:rPr>
                <w:rStyle w:val="ab"/>
                <w:rFonts w:asciiTheme="minorEastAsia" w:hAnsiTheme="minorEastAsia" w:cs="Arial"/>
                <w:b w:val="0"/>
                <w:szCs w:val="21"/>
              </w:rPr>
            </w:pPr>
            <w:r w:rsidRPr="007672F0">
              <w:rPr>
                <w:rStyle w:val="ab"/>
                <w:rFonts w:asciiTheme="minorEastAsia" w:hAnsiTheme="minorEastAsia"/>
                <w:b w:val="0"/>
              </w:rPr>
              <w:t xml:space="preserve">40 </w:t>
            </w:r>
            <w:r w:rsidRPr="007672F0">
              <w:rPr>
                <w:rStyle w:val="ab"/>
                <w:rFonts w:asciiTheme="minorEastAsia" w:hAnsiTheme="minorEastAsia" w:hint="eastAsia"/>
                <w:b w:val="0"/>
              </w:rPr>
              <w:t>k</w:t>
            </w:r>
            <w:r w:rsidRPr="007672F0">
              <w:rPr>
                <w:rStyle w:val="ab"/>
                <w:rFonts w:asciiTheme="minorEastAsia" w:hAnsiTheme="minorEastAsia"/>
                <w:b w:val="0"/>
              </w:rPr>
              <w:t>g</w:t>
            </w:r>
          </w:p>
        </w:tc>
      </w:tr>
    </w:tbl>
    <w:p w:rsidR="00100F2F" w:rsidRDefault="00100F2F">
      <w:pPr>
        <w:spacing w:line="360" w:lineRule="auto"/>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lastRenderedPageBreak/>
        <w:t>七、</w:t>
      </w:r>
      <w:r w:rsidR="00622F7E" w:rsidRPr="00457767">
        <w:rPr>
          <w:rFonts w:ascii="Times New Roman" w:eastAsia="宋体" w:hAnsi="Times New Roman" w:cs="Times New Roman" w:hint="eastAsia"/>
          <w:b/>
          <w:sz w:val="24"/>
          <w:szCs w:val="24"/>
        </w:rPr>
        <w:t>电脑测控耐破仪</w:t>
      </w:r>
      <w:r w:rsidRPr="00457767">
        <w:rPr>
          <w:rFonts w:ascii="Times New Roman" w:eastAsia="宋体" w:hAnsi="Times New Roman" w:cs="Times New Roman" w:hint="eastAsia"/>
          <w:b/>
          <w:sz w:val="24"/>
          <w:szCs w:val="24"/>
        </w:rPr>
        <w:t>（四川长江</w:t>
      </w:r>
      <w:r w:rsidR="00622F7E" w:rsidRPr="00457767">
        <w:rPr>
          <w:b/>
          <w:color w:val="000000"/>
          <w:sz w:val="24"/>
          <w:szCs w:val="24"/>
        </w:rPr>
        <w:t>DCP-NPY5600</w:t>
      </w:r>
      <w:r w:rsidRPr="00457767">
        <w:rPr>
          <w:rFonts w:ascii="Times New Roman" w:eastAsia="宋体" w:hAnsi="Times New Roman" w:cs="Times New Roman" w:hint="eastAsia"/>
          <w:b/>
          <w:sz w:val="24"/>
          <w:szCs w:val="24"/>
        </w:rPr>
        <w:t>）</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13"/>
        <w:gridCol w:w="1717"/>
        <w:gridCol w:w="2592"/>
        <w:gridCol w:w="2574"/>
      </w:tblGrid>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center"/>
              <w:rPr>
                <w:rFonts w:ascii="Helvetica" w:eastAsia="宋体" w:hAnsi="Helvetica" w:cs="Helvetica"/>
                <w:color w:val="000000"/>
                <w:kern w:val="0"/>
                <w:szCs w:val="21"/>
              </w:rPr>
            </w:pPr>
            <w:r w:rsidRPr="003165EA">
              <w:rPr>
                <w:rFonts w:ascii="Helvetica" w:eastAsia="宋体" w:hAnsi="Helvetica" w:cs="Helvetica"/>
                <w:color w:val="000000"/>
                <w:kern w:val="0"/>
                <w:szCs w:val="21"/>
              </w:rPr>
              <w:t>参数项目</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center"/>
              <w:rPr>
                <w:rFonts w:ascii="Helvetica" w:eastAsia="宋体" w:hAnsi="Helvetica" w:cs="Helvetica"/>
                <w:color w:val="000000"/>
                <w:kern w:val="0"/>
                <w:szCs w:val="21"/>
              </w:rPr>
            </w:pPr>
            <w:r w:rsidRPr="003165EA">
              <w:rPr>
                <w:rFonts w:ascii="Helvetica" w:eastAsia="宋体" w:hAnsi="Helvetica" w:cs="Helvetica"/>
                <w:color w:val="000000"/>
                <w:kern w:val="0"/>
                <w:szCs w:val="21"/>
              </w:rPr>
              <w:t>技</w:t>
            </w:r>
            <w:r w:rsidRPr="003165EA">
              <w:rPr>
                <w:rFonts w:ascii="Helvetica" w:eastAsia="宋体" w:hAnsi="Helvetica" w:cs="Helvetica"/>
                <w:color w:val="000000"/>
                <w:kern w:val="0"/>
                <w:szCs w:val="21"/>
              </w:rPr>
              <w:t>  </w:t>
            </w:r>
            <w:r w:rsidRPr="003165EA">
              <w:rPr>
                <w:rFonts w:ascii="Helvetica" w:eastAsia="宋体" w:hAnsi="Helvetica" w:cs="Helvetica"/>
                <w:color w:val="000000"/>
                <w:kern w:val="0"/>
                <w:szCs w:val="21"/>
              </w:rPr>
              <w:t>术</w:t>
            </w:r>
            <w:r w:rsidRPr="003165EA">
              <w:rPr>
                <w:rFonts w:ascii="Helvetica" w:eastAsia="宋体" w:hAnsi="Helvetica" w:cs="Helvetica"/>
                <w:color w:val="000000"/>
                <w:kern w:val="0"/>
                <w:szCs w:val="21"/>
              </w:rPr>
              <w:t>  </w:t>
            </w:r>
            <w:r w:rsidRPr="003165EA">
              <w:rPr>
                <w:rFonts w:ascii="Helvetica" w:eastAsia="宋体" w:hAnsi="Helvetica" w:cs="Helvetica"/>
                <w:color w:val="000000"/>
                <w:kern w:val="0"/>
                <w:szCs w:val="21"/>
              </w:rPr>
              <w:t>指</w:t>
            </w:r>
            <w:r w:rsidRPr="003165EA">
              <w:rPr>
                <w:rFonts w:ascii="Helvetica" w:eastAsia="宋体" w:hAnsi="Helvetica" w:cs="Helvetica"/>
                <w:color w:val="000000"/>
                <w:kern w:val="0"/>
                <w:szCs w:val="21"/>
              </w:rPr>
              <w:t>  </w:t>
            </w:r>
            <w:r w:rsidRPr="003165EA">
              <w:rPr>
                <w:rFonts w:ascii="Helvetica" w:eastAsia="宋体" w:hAnsi="Helvetica" w:cs="Helvetica"/>
                <w:color w:val="000000"/>
                <w:kern w:val="0"/>
                <w:szCs w:val="21"/>
              </w:rPr>
              <w:t>标</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测量范围</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250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5600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kPa</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分辨力</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1kPa</w:t>
            </w:r>
          </w:p>
        </w:tc>
      </w:tr>
      <w:tr w:rsidR="00622F7E" w:rsidRPr="003165EA" w:rsidTr="00706259">
        <w:tc>
          <w:tcPr>
            <w:tcW w:w="1413" w:type="dxa"/>
            <w:vMerge w:val="restart"/>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示</w:t>
            </w:r>
            <w:r w:rsidRPr="003165EA">
              <w:rPr>
                <w:rFonts w:ascii="Helvetica" w:eastAsia="宋体" w:hAnsi="Helvetica" w:cs="Helvetica"/>
                <w:color w:val="000000"/>
                <w:kern w:val="0"/>
                <w:szCs w:val="21"/>
              </w:rPr>
              <w:t>  </w:t>
            </w:r>
            <w:r w:rsidRPr="003165EA">
              <w:rPr>
                <w:rFonts w:ascii="Helvetica" w:eastAsia="宋体" w:hAnsi="Helvetica" w:cs="Helvetica"/>
                <w:color w:val="000000"/>
                <w:kern w:val="0"/>
                <w:szCs w:val="21"/>
              </w:rPr>
              <w:t>值</w:t>
            </w:r>
          </w:p>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准确度</w:t>
            </w:r>
          </w:p>
        </w:tc>
        <w:tc>
          <w:tcPr>
            <w:tcW w:w="1717"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示值误差</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±3%</w:t>
            </w:r>
          </w:p>
        </w:tc>
      </w:tr>
      <w:tr w:rsidR="00622F7E" w:rsidRPr="003165EA" w:rsidTr="00706259">
        <w:tc>
          <w:tcPr>
            <w:tcW w:w="141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22F7E" w:rsidRPr="003165EA" w:rsidRDefault="00622F7E" w:rsidP="00A6406B">
            <w:pPr>
              <w:widowControl/>
              <w:jc w:val="left"/>
              <w:rPr>
                <w:rFonts w:ascii="Helvetica" w:eastAsia="宋体" w:hAnsi="Helvetica" w:cs="Helvetica"/>
                <w:color w:val="000000"/>
                <w:kern w:val="0"/>
                <w:szCs w:val="21"/>
              </w:rPr>
            </w:pPr>
          </w:p>
        </w:tc>
        <w:tc>
          <w:tcPr>
            <w:tcW w:w="1717"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示值变动性</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≤3%</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加压（送油）速度</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175 15</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ml/min</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试样夹环几何尺寸</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符合</w:t>
            </w:r>
            <w:r w:rsidRPr="003165EA">
              <w:rPr>
                <w:rFonts w:ascii="Helvetica" w:eastAsia="宋体" w:hAnsi="Helvetica" w:cs="Helvetica"/>
                <w:color w:val="000000"/>
                <w:kern w:val="0"/>
                <w:szCs w:val="21"/>
              </w:rPr>
              <w:t>GB/T1539</w:t>
            </w:r>
          </w:p>
        </w:tc>
      </w:tr>
      <w:tr w:rsidR="00622F7E" w:rsidRPr="003165EA" w:rsidTr="00706259">
        <w:tc>
          <w:tcPr>
            <w:tcW w:w="1413" w:type="dxa"/>
            <w:vMerge w:val="restart"/>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胶膜</w:t>
            </w:r>
          </w:p>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阻力</w:t>
            </w:r>
          </w:p>
        </w:tc>
        <w:tc>
          <w:tcPr>
            <w:tcW w:w="1717"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凸起高度</w:t>
            </w:r>
          </w:p>
        </w:tc>
        <w:tc>
          <w:tcPr>
            <w:tcW w:w="25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10mm</w:t>
            </w:r>
          </w:p>
        </w:tc>
        <w:tc>
          <w:tcPr>
            <w:tcW w:w="2574"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18mm</w:t>
            </w:r>
          </w:p>
        </w:tc>
      </w:tr>
      <w:tr w:rsidR="00622F7E" w:rsidRPr="003165EA" w:rsidTr="00706259">
        <w:tc>
          <w:tcPr>
            <w:tcW w:w="141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22F7E" w:rsidRPr="003165EA" w:rsidRDefault="00622F7E" w:rsidP="00A6406B">
            <w:pPr>
              <w:widowControl/>
              <w:jc w:val="left"/>
              <w:rPr>
                <w:rFonts w:ascii="Helvetica" w:eastAsia="宋体" w:hAnsi="Helvetica" w:cs="Helvetica"/>
                <w:color w:val="000000"/>
                <w:kern w:val="0"/>
                <w:szCs w:val="21"/>
              </w:rPr>
            </w:pPr>
          </w:p>
        </w:tc>
        <w:tc>
          <w:tcPr>
            <w:tcW w:w="1717"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胶膜阻力值</w:t>
            </w:r>
          </w:p>
        </w:tc>
        <w:tc>
          <w:tcPr>
            <w:tcW w:w="2592"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170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220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kPa</w:t>
            </w:r>
          </w:p>
        </w:tc>
        <w:tc>
          <w:tcPr>
            <w:tcW w:w="2574"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250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350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kPa</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试样夹持力</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400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1200</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kPa</w:t>
            </w:r>
            <w:r w:rsidRPr="003165EA">
              <w:rPr>
                <w:rFonts w:ascii="Helvetica" w:eastAsia="宋体" w:hAnsi="Helvetica" w:cs="Helvetica"/>
                <w:color w:val="000000"/>
                <w:kern w:val="0"/>
                <w:szCs w:val="21"/>
              </w:rPr>
              <w:t>（可调节）</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测试系统密封性</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1min</w:t>
            </w:r>
            <w:r w:rsidRPr="003165EA">
              <w:rPr>
                <w:rFonts w:ascii="Helvetica" w:eastAsia="宋体" w:hAnsi="Helvetica" w:cs="Helvetica"/>
                <w:color w:val="000000"/>
                <w:kern w:val="0"/>
                <w:szCs w:val="21"/>
              </w:rPr>
              <w:t>内压降＜</w:t>
            </w:r>
            <w:r w:rsidRPr="003165EA">
              <w:rPr>
                <w:rFonts w:ascii="Helvetica" w:eastAsia="宋体" w:hAnsi="Helvetica" w:cs="Helvetica"/>
                <w:color w:val="000000"/>
                <w:kern w:val="0"/>
                <w:szCs w:val="21"/>
              </w:rPr>
              <w:t>10%Pmax</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整机质量</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约</w:t>
            </w:r>
            <w:r w:rsidRPr="003165EA">
              <w:rPr>
                <w:rFonts w:ascii="Helvetica" w:eastAsia="宋体" w:hAnsi="Helvetica" w:cs="Helvetica"/>
                <w:color w:val="000000"/>
                <w:kern w:val="0"/>
                <w:szCs w:val="21"/>
              </w:rPr>
              <w:t>38kg</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夹环夹持压力设定</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按</w:t>
            </w:r>
            <w:r w:rsidRPr="003165EA">
              <w:rPr>
                <w:rFonts w:ascii="Helvetica" w:eastAsia="宋体" w:hAnsi="Helvetica" w:cs="Helvetica"/>
                <w:color w:val="000000"/>
                <w:kern w:val="0"/>
                <w:szCs w:val="21"/>
              </w:rPr>
              <w:t>GB/T1539-2007</w:t>
            </w:r>
            <w:r w:rsidRPr="003165EA">
              <w:rPr>
                <w:rFonts w:ascii="Helvetica" w:eastAsia="宋体" w:hAnsi="Helvetica" w:cs="Helvetica"/>
                <w:color w:val="000000"/>
                <w:kern w:val="0"/>
                <w:szCs w:val="21"/>
              </w:rPr>
              <w:t>规定</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液晶屏显示寿命</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约</w:t>
            </w:r>
            <w:r w:rsidRPr="003165EA">
              <w:rPr>
                <w:rFonts w:ascii="Helvetica" w:eastAsia="宋体" w:hAnsi="Helvetica" w:cs="Helvetica"/>
                <w:color w:val="000000"/>
                <w:kern w:val="0"/>
                <w:szCs w:val="21"/>
              </w:rPr>
              <w:t>5</w:t>
            </w:r>
            <w:r w:rsidRPr="003165EA">
              <w:rPr>
                <w:rFonts w:ascii="Helvetica" w:eastAsia="宋体" w:hAnsi="Helvetica" w:cs="Helvetica"/>
                <w:color w:val="000000"/>
                <w:kern w:val="0"/>
                <w:szCs w:val="21"/>
              </w:rPr>
              <w:t>万小时</w:t>
            </w:r>
          </w:p>
        </w:tc>
      </w:tr>
      <w:tr w:rsidR="00622F7E" w:rsidRPr="003165EA" w:rsidTr="00706259">
        <w:tc>
          <w:tcPr>
            <w:tcW w:w="313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触摸屏有效触摸次数</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约</w:t>
            </w:r>
            <w:r w:rsidRPr="003165EA">
              <w:rPr>
                <w:rFonts w:ascii="Helvetica" w:eastAsia="宋体" w:hAnsi="Helvetica" w:cs="Helvetica"/>
                <w:color w:val="000000"/>
                <w:kern w:val="0"/>
                <w:szCs w:val="21"/>
              </w:rPr>
              <w:t>3</w:t>
            </w:r>
            <w:r w:rsidRPr="003165EA">
              <w:rPr>
                <w:rFonts w:ascii="Helvetica" w:eastAsia="宋体" w:hAnsi="Helvetica" w:cs="Helvetica"/>
                <w:color w:val="000000"/>
                <w:kern w:val="0"/>
                <w:szCs w:val="21"/>
              </w:rPr>
              <w:t>万次</w:t>
            </w:r>
          </w:p>
        </w:tc>
      </w:tr>
      <w:tr w:rsidR="00622F7E" w:rsidRPr="003165EA" w:rsidTr="00706259">
        <w:tc>
          <w:tcPr>
            <w:tcW w:w="1413" w:type="dxa"/>
            <w:vMerge w:val="restart"/>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配用空气压缩机</w:t>
            </w:r>
          </w:p>
        </w:tc>
        <w:tc>
          <w:tcPr>
            <w:tcW w:w="1717"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排气量</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0.02</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0.3</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m3/min</w:t>
            </w:r>
          </w:p>
        </w:tc>
      </w:tr>
      <w:tr w:rsidR="00622F7E" w:rsidRPr="003165EA" w:rsidTr="00706259">
        <w:trPr>
          <w:trHeight w:val="20"/>
        </w:trPr>
        <w:tc>
          <w:tcPr>
            <w:tcW w:w="141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622F7E" w:rsidRPr="003165EA" w:rsidRDefault="00622F7E" w:rsidP="00A6406B">
            <w:pPr>
              <w:widowControl/>
              <w:jc w:val="left"/>
              <w:rPr>
                <w:rFonts w:ascii="Helvetica" w:eastAsia="宋体" w:hAnsi="Helvetica" w:cs="Helvetica"/>
                <w:color w:val="000000"/>
                <w:kern w:val="0"/>
                <w:szCs w:val="21"/>
              </w:rPr>
            </w:pPr>
          </w:p>
        </w:tc>
        <w:tc>
          <w:tcPr>
            <w:tcW w:w="1717"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额定压力</w:t>
            </w:r>
          </w:p>
        </w:tc>
        <w:tc>
          <w:tcPr>
            <w:tcW w:w="5166"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622F7E" w:rsidRPr="003165EA" w:rsidRDefault="00622F7E" w:rsidP="00A6406B">
            <w:pPr>
              <w:widowControl/>
              <w:wordWrap w:val="0"/>
              <w:jc w:val="left"/>
              <w:rPr>
                <w:rFonts w:ascii="Helvetica" w:eastAsia="宋体" w:hAnsi="Helvetica" w:cs="Helvetica"/>
                <w:color w:val="000000"/>
                <w:kern w:val="0"/>
                <w:szCs w:val="21"/>
              </w:rPr>
            </w:pP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0.6</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0.7</w:t>
            </w:r>
            <w:r w:rsidRPr="003165EA">
              <w:rPr>
                <w:rFonts w:ascii="Helvetica" w:eastAsia="宋体" w:hAnsi="Helvetica" w:cs="Helvetica"/>
                <w:color w:val="000000"/>
                <w:kern w:val="0"/>
                <w:szCs w:val="21"/>
              </w:rPr>
              <w:t>）</w:t>
            </w:r>
            <w:r w:rsidRPr="003165EA">
              <w:rPr>
                <w:rFonts w:ascii="Helvetica" w:eastAsia="宋体" w:hAnsi="Helvetica" w:cs="Helvetica"/>
                <w:color w:val="000000"/>
                <w:kern w:val="0"/>
                <w:szCs w:val="21"/>
              </w:rPr>
              <w:t>MPa</w:t>
            </w:r>
          </w:p>
        </w:tc>
      </w:tr>
    </w:tbl>
    <w:p w:rsidR="00622F7E" w:rsidRDefault="00622F7E">
      <w:pPr>
        <w:spacing w:line="360" w:lineRule="auto"/>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八、</w:t>
      </w:r>
      <w:r w:rsidR="002A039D" w:rsidRPr="00457767">
        <w:rPr>
          <w:rFonts w:ascii="Times New Roman" w:eastAsia="宋体" w:hAnsi="Times New Roman" w:cs="Times New Roman" w:hint="eastAsia"/>
          <w:b/>
          <w:sz w:val="24"/>
          <w:szCs w:val="24"/>
        </w:rPr>
        <w:t>硬度测试仪</w:t>
      </w:r>
      <w:r w:rsidRPr="00457767">
        <w:rPr>
          <w:rFonts w:ascii="Times New Roman" w:eastAsia="宋体" w:hAnsi="Times New Roman" w:cs="Times New Roman" w:hint="eastAsia"/>
          <w:b/>
          <w:sz w:val="24"/>
          <w:szCs w:val="24"/>
        </w:rPr>
        <w:t>（</w:t>
      </w:r>
      <w:r w:rsidR="002A039D" w:rsidRPr="00457767">
        <w:rPr>
          <w:rFonts w:ascii="Times New Roman" w:eastAsia="宋体" w:hAnsi="Times New Roman" w:cs="Times New Roman"/>
          <w:b/>
          <w:sz w:val="24"/>
          <w:szCs w:val="24"/>
        </w:rPr>
        <w:t>THVP-30</w:t>
      </w:r>
      <w:r w:rsidRPr="00457767">
        <w:rPr>
          <w:rFonts w:ascii="Times New Roman" w:eastAsia="宋体" w:hAnsi="Times New Roman" w:cs="Times New Roman" w:hint="eastAsia"/>
          <w:b/>
          <w:sz w:val="24"/>
          <w:szCs w:val="24"/>
        </w:rPr>
        <w:t>）</w:t>
      </w:r>
    </w:p>
    <w:tbl>
      <w:tblPr>
        <w:tblW w:w="8280" w:type="dxa"/>
        <w:shd w:val="clear" w:color="auto" w:fill="FFFFFF"/>
        <w:tblCellMar>
          <w:top w:w="15" w:type="dxa"/>
          <w:left w:w="15" w:type="dxa"/>
          <w:bottom w:w="15" w:type="dxa"/>
          <w:right w:w="15" w:type="dxa"/>
        </w:tblCellMar>
        <w:tblLook w:val="04A0" w:firstRow="1" w:lastRow="0" w:firstColumn="1" w:lastColumn="0" w:noHBand="0" w:noVBand="1"/>
      </w:tblPr>
      <w:tblGrid>
        <w:gridCol w:w="667"/>
        <w:gridCol w:w="1313"/>
        <w:gridCol w:w="6300"/>
      </w:tblGrid>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型号</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THVP-30</w:t>
            </w:r>
          </w:p>
        </w:tc>
      </w:tr>
      <w:tr w:rsidR="00FB5184" w:rsidRPr="003165EA" w:rsidTr="00706259">
        <w:trPr>
          <w:trHeight w:val="354"/>
        </w:trPr>
        <w:tc>
          <w:tcPr>
            <w:tcW w:w="667" w:type="dxa"/>
            <w:vMerge w:val="restart"/>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试验力</w:t>
            </w:r>
          </w:p>
        </w:tc>
        <w:tc>
          <w:tcPr>
            <w:tcW w:w="131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kgf</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0.5kgf, 1kgf,   2kgf, 2.5kgf, 3kgf, 5kgf, 10kgf, 20kgf, 30kgf</w:t>
            </w:r>
          </w:p>
        </w:tc>
      </w:tr>
      <w:tr w:rsidR="00FB5184" w:rsidRPr="003165EA" w:rsidTr="00706259">
        <w:trPr>
          <w:trHeight w:val="389"/>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FB5184" w:rsidRPr="003165EA" w:rsidRDefault="00FB5184" w:rsidP="00FB5184">
            <w:pPr>
              <w:widowControl/>
              <w:jc w:val="left"/>
              <w:rPr>
                <w:rFonts w:asciiTheme="minorEastAsia" w:hAnsiTheme="minorEastAsia" w:cs="Helvetica"/>
                <w:color w:val="000000"/>
                <w:kern w:val="0"/>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N</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4.90N, 9.80N,   19.6N, 24.5N, 29.4N, 49N, 98N, 196N, 294N</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硬度测试范围</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1HV~2967HV</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试验力施加方法</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自动（加载/保荷/卸载）</w:t>
            </w:r>
          </w:p>
        </w:tc>
      </w:tr>
      <w:tr w:rsidR="00FB5184" w:rsidRPr="003165EA" w:rsidTr="00706259">
        <w:trPr>
          <w:trHeight w:val="286"/>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物镜和压头切换</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自动切换</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数据输出</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内置打印机，RS232接口</w:t>
            </w:r>
          </w:p>
        </w:tc>
      </w:tr>
      <w:tr w:rsidR="00FB5184" w:rsidRPr="003165EA" w:rsidTr="00706259">
        <w:trPr>
          <w:trHeight w:val="595"/>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lastRenderedPageBreak/>
              <w:t>转换标尺</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HK, HRA, HRB,   HRC, HRD, HRE, HRF, HRG, HRK, HR15N, HR30N, HR45N, HR15T, HR30T, HR45T, HS,   HB</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物镜</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10× ，20×</w:t>
            </w:r>
          </w:p>
        </w:tc>
      </w:tr>
      <w:tr w:rsidR="00FB5184" w:rsidRPr="003165EA" w:rsidTr="00706259">
        <w:trPr>
          <w:trHeight w:val="286"/>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目镜</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10×数显测微目镜</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总放大倍数</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100× ，200×</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分辨率</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0.25μm ，0.125μm</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保荷时间</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0~60s</w:t>
            </w:r>
          </w:p>
        </w:tc>
      </w:tr>
      <w:tr w:rsidR="00FB5184" w:rsidRPr="003165EA" w:rsidTr="00706259">
        <w:trPr>
          <w:trHeight w:val="286"/>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光源</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卤素灯光源</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试样最大高度</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170mm</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压头中心至机壁距离</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130mm</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电源</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AC220V，50Hz</w:t>
            </w:r>
          </w:p>
        </w:tc>
      </w:tr>
      <w:tr w:rsidR="00FB5184" w:rsidRPr="0052143E" w:rsidTr="00706259">
        <w:trPr>
          <w:trHeight w:val="286"/>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执行标准</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lang w:val="pt-BR"/>
              </w:rPr>
            </w:pPr>
            <w:r w:rsidRPr="003165EA">
              <w:rPr>
                <w:rFonts w:asciiTheme="minorEastAsia" w:hAnsiTheme="minorEastAsia" w:cs="Helvetica"/>
                <w:color w:val="000000"/>
                <w:kern w:val="0"/>
                <w:sz w:val="24"/>
                <w:szCs w:val="24"/>
                <w:lang w:val="pt-BR"/>
              </w:rPr>
              <w:t>ISO 6507，ASTM E92，JIS Z2244，GB/T   4340.2</w:t>
            </w:r>
          </w:p>
        </w:tc>
      </w:tr>
      <w:tr w:rsidR="00FB5184" w:rsidRPr="003165EA" w:rsidTr="00706259">
        <w:trPr>
          <w:trHeight w:val="297"/>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外形尺寸</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530×280×630mm，外箱尺寸620×450×740mm</w:t>
            </w:r>
          </w:p>
        </w:tc>
      </w:tr>
      <w:tr w:rsidR="00FB5184" w:rsidRPr="003165EA" w:rsidTr="00706259">
        <w:trPr>
          <w:trHeight w:val="286"/>
        </w:trPr>
        <w:tc>
          <w:tcPr>
            <w:tcW w:w="1980" w:type="dxa"/>
            <w:gridSpan w:val="2"/>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重量</w:t>
            </w:r>
          </w:p>
        </w:tc>
        <w:tc>
          <w:tcPr>
            <w:tcW w:w="6300" w:type="dxa"/>
            <w:tcBorders>
              <w:top w:val="single" w:sz="4" w:space="0" w:color="auto"/>
              <w:left w:val="single" w:sz="4" w:space="0" w:color="auto"/>
              <w:bottom w:val="single" w:sz="4" w:space="0" w:color="auto"/>
              <w:right w:val="single" w:sz="4" w:space="0" w:color="auto"/>
            </w:tcBorders>
            <w:shd w:val="clear" w:color="auto" w:fill="FFFFFF"/>
            <w:tcMar>
              <w:top w:w="75" w:type="dxa"/>
              <w:left w:w="150" w:type="dxa"/>
              <w:bottom w:w="75" w:type="dxa"/>
              <w:right w:w="150" w:type="dxa"/>
            </w:tcMar>
            <w:vAlign w:val="center"/>
            <w:hideMark/>
          </w:tcPr>
          <w:p w:rsidR="00FB5184" w:rsidRPr="003165EA" w:rsidRDefault="00FB5184" w:rsidP="00FB5184">
            <w:pPr>
              <w:widowControl/>
              <w:wordWrap w:val="0"/>
              <w:jc w:val="left"/>
              <w:rPr>
                <w:rFonts w:asciiTheme="minorEastAsia" w:hAnsiTheme="minorEastAsia" w:cs="Helvetica"/>
                <w:color w:val="000000"/>
                <w:kern w:val="0"/>
                <w:sz w:val="24"/>
                <w:szCs w:val="24"/>
              </w:rPr>
            </w:pPr>
            <w:r w:rsidRPr="003165EA">
              <w:rPr>
                <w:rFonts w:asciiTheme="minorEastAsia" w:hAnsiTheme="minorEastAsia" w:cs="Helvetica"/>
                <w:color w:val="000000"/>
                <w:kern w:val="0"/>
                <w:sz w:val="24"/>
                <w:szCs w:val="24"/>
              </w:rPr>
              <w:t>净重35kg，毛重47kg</w:t>
            </w:r>
          </w:p>
        </w:tc>
      </w:tr>
    </w:tbl>
    <w:p w:rsidR="00FB5184" w:rsidRDefault="00FB5184">
      <w:pPr>
        <w:spacing w:line="360" w:lineRule="auto"/>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九、持粘性测试仪（济南兰光技术</w:t>
      </w:r>
      <w:r w:rsidRPr="00457767">
        <w:rPr>
          <w:rFonts w:ascii="Times New Roman" w:eastAsia="宋体" w:hAnsi="Times New Roman" w:cs="Times New Roman" w:hint="eastAsia"/>
          <w:b/>
          <w:sz w:val="24"/>
          <w:szCs w:val="24"/>
        </w:rPr>
        <w:t>CZY-6S</w:t>
      </w:r>
      <w:r w:rsidRPr="00457767">
        <w:rPr>
          <w:rFonts w:ascii="Times New Roman" w:eastAsia="宋体" w:hAnsi="Times New Roman" w:cs="Times New Roman" w:hint="eastAsia"/>
          <w:b/>
          <w:sz w:val="24"/>
          <w:szCs w:val="24"/>
        </w:rPr>
        <w:t>）</w:t>
      </w:r>
    </w:p>
    <w:p w:rsidR="00100F2F" w:rsidRDefault="00F405EF">
      <w:pPr>
        <w:spacing w:line="360" w:lineRule="auto"/>
        <w:rPr>
          <w:rFonts w:ascii="Times New Roman" w:eastAsia="宋体" w:hAnsi="Times New Roman" w:cs="Times New Roman"/>
          <w:sz w:val="24"/>
          <w:szCs w:val="24"/>
        </w:rPr>
      </w:pPr>
      <w:r>
        <w:rPr>
          <w:rFonts w:ascii="Times New Roman" w:eastAsia="宋体" w:hAnsi="Times New Roman" w:cs="Times New Roman" w:hint="eastAsia"/>
          <w:sz w:val="24"/>
          <w:szCs w:val="24"/>
        </w:rPr>
        <w:t>技术指标：</w:t>
      </w:r>
    </w:p>
    <w:tbl>
      <w:tblPr>
        <w:tblStyle w:val="aa"/>
        <w:tblW w:w="0" w:type="auto"/>
        <w:tblLook w:val="04A0" w:firstRow="1" w:lastRow="0" w:firstColumn="1" w:lastColumn="0" w:noHBand="0" w:noVBand="1"/>
      </w:tblPr>
      <w:tblGrid>
        <w:gridCol w:w="1980"/>
        <w:gridCol w:w="6316"/>
      </w:tblGrid>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标准压辊</w:t>
            </w:r>
          </w:p>
        </w:tc>
        <w:tc>
          <w:tcPr>
            <w:tcW w:w="6316"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2000g ± 50g</w:t>
            </w:r>
          </w:p>
        </w:tc>
      </w:tr>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砝码</w:t>
            </w:r>
          </w:p>
        </w:tc>
        <w:tc>
          <w:tcPr>
            <w:tcW w:w="6316"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1000g ± 10g（含加载板重量）</w:t>
            </w:r>
          </w:p>
        </w:tc>
      </w:tr>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试验板</w:t>
            </w:r>
          </w:p>
        </w:tc>
        <w:tc>
          <w:tcPr>
            <w:tcW w:w="6316"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60 mm (L) × 40 mm (W) × 1.5 mm (D)</w:t>
            </w:r>
          </w:p>
        </w:tc>
      </w:tr>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计时范围</w:t>
            </w:r>
          </w:p>
        </w:tc>
        <w:tc>
          <w:tcPr>
            <w:tcW w:w="6316"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0～100 h（标准配置）</w:t>
            </w:r>
          </w:p>
        </w:tc>
      </w:tr>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工位数</w:t>
            </w:r>
          </w:p>
        </w:tc>
        <w:tc>
          <w:tcPr>
            <w:tcW w:w="6316"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6件</w:t>
            </w:r>
          </w:p>
        </w:tc>
      </w:tr>
      <w:tr w:rsidR="007672F0" w:rsidRPr="0052143E"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外形尺寸</w:t>
            </w:r>
          </w:p>
        </w:tc>
        <w:tc>
          <w:tcPr>
            <w:tcW w:w="6316" w:type="dxa"/>
          </w:tcPr>
          <w:p w:rsidR="007672F0" w:rsidRPr="00775739" w:rsidRDefault="007672F0">
            <w:pPr>
              <w:spacing w:line="360" w:lineRule="auto"/>
              <w:rPr>
                <w:rFonts w:asciiTheme="minorEastAsia" w:hAnsiTheme="minorEastAsia" w:cs="Times New Roman"/>
                <w:szCs w:val="24"/>
                <w:lang w:val="pt-BR"/>
              </w:rPr>
            </w:pPr>
            <w:r w:rsidRPr="00775739">
              <w:rPr>
                <w:rFonts w:asciiTheme="minorEastAsia" w:hAnsiTheme="minorEastAsia" w:cs="Times New Roman" w:hint="eastAsia"/>
                <w:szCs w:val="24"/>
                <w:lang w:val="pt-BR"/>
              </w:rPr>
              <w:t>600 mm (L) × 240 mm (W) × 400 mm (H)</w:t>
            </w:r>
          </w:p>
        </w:tc>
      </w:tr>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电源</w:t>
            </w:r>
          </w:p>
        </w:tc>
        <w:tc>
          <w:tcPr>
            <w:tcW w:w="6316" w:type="dxa"/>
          </w:tcPr>
          <w:p w:rsidR="007672F0" w:rsidRPr="007672F0" w:rsidRDefault="007672F0" w:rsidP="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AC220V   50</w:t>
            </w:r>
            <w:r w:rsidRPr="007672F0">
              <w:rPr>
                <w:rFonts w:asciiTheme="minorEastAsia" w:hAnsiTheme="minorEastAsia" w:cs="Times New Roman"/>
                <w:szCs w:val="24"/>
              </w:rPr>
              <w:t>/60</w:t>
            </w:r>
            <w:r w:rsidRPr="007672F0">
              <w:rPr>
                <w:rFonts w:asciiTheme="minorEastAsia" w:hAnsiTheme="minorEastAsia" w:cs="Times New Roman" w:hint="eastAsia"/>
                <w:szCs w:val="24"/>
              </w:rPr>
              <w:t>Hz</w:t>
            </w:r>
          </w:p>
        </w:tc>
      </w:tr>
      <w:tr w:rsidR="007672F0" w:rsidTr="007672F0">
        <w:tc>
          <w:tcPr>
            <w:tcW w:w="1980"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净重</w:t>
            </w:r>
          </w:p>
        </w:tc>
        <w:tc>
          <w:tcPr>
            <w:tcW w:w="6316" w:type="dxa"/>
          </w:tcPr>
          <w:p w:rsidR="007672F0" w:rsidRPr="007672F0" w:rsidRDefault="007672F0">
            <w:pPr>
              <w:spacing w:line="360" w:lineRule="auto"/>
              <w:rPr>
                <w:rFonts w:asciiTheme="minorEastAsia" w:hAnsiTheme="minorEastAsia" w:cs="Times New Roman"/>
                <w:szCs w:val="24"/>
              </w:rPr>
            </w:pPr>
            <w:r w:rsidRPr="007672F0">
              <w:rPr>
                <w:rFonts w:asciiTheme="minorEastAsia" w:hAnsiTheme="minorEastAsia" w:cs="Times New Roman" w:hint="eastAsia"/>
                <w:szCs w:val="24"/>
              </w:rPr>
              <w:t>20 kg</w:t>
            </w:r>
          </w:p>
        </w:tc>
      </w:tr>
    </w:tbl>
    <w:p w:rsidR="00100F2F" w:rsidRDefault="00100F2F">
      <w:pPr>
        <w:spacing w:line="360" w:lineRule="auto"/>
        <w:rPr>
          <w:rFonts w:ascii="Times New Roman" w:eastAsia="宋体" w:hAnsi="Times New Roman" w:cs="Times New Roman"/>
          <w:sz w:val="24"/>
          <w:szCs w:val="24"/>
        </w:rPr>
      </w:pPr>
    </w:p>
    <w:p w:rsidR="00100F2F" w:rsidRDefault="00F405EF">
      <w:pPr>
        <w:spacing w:line="360" w:lineRule="auto"/>
        <w:rPr>
          <w:rFonts w:ascii="Times New Roman" w:eastAsia="宋体" w:hAnsi="Times New Roman" w:cs="Times New Roman"/>
          <w:b/>
          <w:sz w:val="24"/>
          <w:szCs w:val="24"/>
        </w:rPr>
      </w:pPr>
      <w:r>
        <w:rPr>
          <w:rFonts w:ascii="Times New Roman" w:eastAsia="宋体" w:hAnsi="Times New Roman" w:cs="Times New Roman" w:hint="eastAsia"/>
          <w:sz w:val="24"/>
          <w:szCs w:val="24"/>
        </w:rPr>
        <w:t>十、</w:t>
      </w:r>
      <w:r>
        <w:rPr>
          <w:rFonts w:ascii="Times New Roman" w:eastAsia="宋体" w:hAnsi="Times New Roman" w:cs="Times New Roman" w:hint="eastAsia"/>
          <w:b/>
          <w:sz w:val="24"/>
          <w:szCs w:val="24"/>
        </w:rPr>
        <w:t>泄露电流测试仪：（</w:t>
      </w:r>
      <w:r w:rsidR="00235C39" w:rsidRPr="00235C39">
        <w:rPr>
          <w:rFonts w:ascii="Times New Roman" w:eastAsia="宋体" w:hAnsi="Times New Roman" w:cs="Times New Roman"/>
          <w:b/>
          <w:sz w:val="24"/>
          <w:szCs w:val="24"/>
        </w:rPr>
        <w:t>ST5541</w:t>
      </w:r>
      <w:r w:rsidR="001104FD">
        <w:rPr>
          <w:rFonts w:ascii="Times New Roman" w:eastAsia="宋体" w:hAnsi="Times New Roman" w:cs="Times New Roman"/>
          <w:b/>
          <w:sz w:val="24"/>
          <w:szCs w:val="24"/>
        </w:rPr>
        <w:t>/</w:t>
      </w:r>
      <w:r w:rsidR="001104FD" w:rsidRPr="001104FD">
        <w:rPr>
          <w:rFonts w:hint="eastAsia"/>
          <w:color w:val="000000"/>
          <w:sz w:val="24"/>
        </w:rPr>
        <w:t xml:space="preserve"> </w:t>
      </w:r>
      <w:r w:rsidR="001104FD" w:rsidRPr="001104FD">
        <w:rPr>
          <w:rFonts w:ascii="Times New Roman" w:eastAsia="宋体" w:hAnsi="Times New Roman" w:cs="Times New Roman" w:hint="eastAsia"/>
          <w:b/>
          <w:sz w:val="24"/>
          <w:szCs w:val="24"/>
        </w:rPr>
        <w:t>AN9620H</w:t>
      </w:r>
      <w:r>
        <w:rPr>
          <w:rFonts w:ascii="Times New Roman" w:eastAsia="宋体" w:hAnsi="Times New Roman" w:cs="Times New Roman" w:hint="eastAsia"/>
          <w:b/>
          <w:sz w:val="24"/>
          <w:szCs w:val="24"/>
        </w:rPr>
        <w:t>）</w:t>
      </w:r>
    </w:p>
    <w:tbl>
      <w:tblPr>
        <w:tblW w:w="8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5"/>
        <w:gridCol w:w="6210"/>
      </w:tblGrid>
      <w:tr w:rsidR="00D94EE3" w:rsidRPr="00D94EE3" w:rsidTr="00D94EE3">
        <w:trPr>
          <w:cantSplit/>
          <w:trHeight w:val="624"/>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测量方式</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通过测量人体模拟阻抗间的电压下降显示和计算电流值真有效值测量，测量部分是和主机接地绝缘</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测量模式</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泄漏电流测量、电压测量、保护导体电流测量</w:t>
            </w:r>
          </w:p>
        </w:tc>
      </w:tr>
      <w:tr w:rsidR="00D94EE3" w:rsidRPr="00D94EE3" w:rsidTr="00D94EE3">
        <w:trPr>
          <w:cantSplit/>
          <w:trHeight w:val="3714"/>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lastRenderedPageBreak/>
              <w:t>对应标准</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电气用品安全法</w:t>
            </w:r>
            <w:r w:rsidRPr="00D94EE3">
              <w:rPr>
                <w:rFonts w:ascii="宋体" w:eastAsia="宋体" w:hAnsi="宋体" w:cs="宋体"/>
                <w:bCs/>
                <w:kern w:val="0"/>
                <w:szCs w:val="21"/>
              </w:rPr>
              <w:br/>
              <w:t>接触电流和保护导体电流的测量：IEC 60990（1999）</w:t>
            </w:r>
            <w:r w:rsidRPr="00D94EE3">
              <w:rPr>
                <w:rFonts w:ascii="宋体" w:eastAsia="宋体" w:hAnsi="宋体" w:cs="宋体"/>
                <w:bCs/>
                <w:kern w:val="0"/>
                <w:szCs w:val="21"/>
              </w:rPr>
              <w:br/>
              <w:t>测量/控制/研究室的电气装置：IEC 61010-1（2001）</w:t>
            </w:r>
            <w:r w:rsidRPr="00D94EE3">
              <w:rPr>
                <w:rFonts w:ascii="宋体" w:eastAsia="宋体" w:hAnsi="宋体" w:cs="宋体"/>
                <w:bCs/>
                <w:kern w:val="0"/>
                <w:szCs w:val="21"/>
              </w:rPr>
              <w:br/>
              <w:t>信息技术设备：IEC60950-1（2005）</w:t>
            </w:r>
            <w:r w:rsidRPr="00D94EE3">
              <w:rPr>
                <w:rFonts w:ascii="宋体" w:eastAsia="宋体" w:hAnsi="宋体" w:cs="宋体"/>
                <w:bCs/>
                <w:kern w:val="0"/>
                <w:szCs w:val="21"/>
              </w:rPr>
              <w:br/>
              <w:t>家庭用/类似电气设备：IEC 60335-1（2001）+A1：2004+A2：2006</w:t>
            </w:r>
            <w:r w:rsidRPr="00D94EE3">
              <w:rPr>
                <w:rFonts w:ascii="宋体" w:eastAsia="宋体" w:hAnsi="宋体" w:cs="宋体"/>
                <w:bCs/>
                <w:kern w:val="0"/>
                <w:szCs w:val="21"/>
              </w:rPr>
              <w:br/>
              <w:t>音频/视频/类似设备：IEC 60065（2001）+1：2005</w:t>
            </w:r>
            <w:r w:rsidRPr="00D94EE3">
              <w:rPr>
                <w:rFonts w:ascii="宋体" w:eastAsia="宋体" w:hAnsi="宋体" w:cs="宋体"/>
                <w:bCs/>
                <w:kern w:val="0"/>
                <w:szCs w:val="21"/>
              </w:rPr>
              <w:br/>
              <w:t>Personnel Protection Systems for EV：UL 2231-1（2002），UL-2231-2（2002）</w:t>
            </w:r>
            <w:r w:rsidRPr="00D94EE3">
              <w:rPr>
                <w:rFonts w:ascii="宋体" w:eastAsia="宋体" w:hAnsi="宋体" w:cs="宋体"/>
                <w:bCs/>
                <w:kern w:val="0"/>
                <w:szCs w:val="21"/>
              </w:rPr>
              <w:br/>
              <w:t>UL用：UL1492（1996）</w:t>
            </w:r>
            <w:r w:rsidRPr="00D94EE3">
              <w:rPr>
                <w:rFonts w:ascii="宋体" w:eastAsia="宋体" w:hAnsi="宋体" w:cs="宋体"/>
                <w:bCs/>
                <w:kern w:val="0"/>
                <w:szCs w:val="21"/>
              </w:rPr>
              <w:br/>
              <w:t>测量/控制/研究室的电气装置，潮湿状态下的电流测量电路：IEC 61010-1（2001）</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泄漏电流测量部分</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接地泄漏电流，接触电流3种，任意电流测量，外壳泄漏电流3种</w:t>
            </w:r>
          </w:p>
        </w:tc>
      </w:tr>
      <w:tr w:rsidR="00D94EE3" w:rsidRPr="00D94EE3" w:rsidTr="00D94EE3">
        <w:trPr>
          <w:cantSplit/>
          <w:trHeight w:val="248"/>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测试电流</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DC、AC（真有效值，15Hz~1MHz），AC+DC（真有效值，15Hz~1MHz），AC峰值（15Hz~1MHz）</w:t>
            </w:r>
          </w:p>
        </w:tc>
      </w:tr>
      <w:tr w:rsidR="00D94EE3" w:rsidRPr="00D94EE3" w:rsidTr="00D94EE3">
        <w:trPr>
          <w:cantSplit/>
          <w:trHeight w:val="58"/>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测量量程</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DC、AC、AC+DC时：50μA/500μA/5mA/50mA</w:t>
            </w:r>
            <w:r w:rsidRPr="00D94EE3">
              <w:rPr>
                <w:rFonts w:ascii="宋体" w:eastAsia="宋体" w:hAnsi="宋体" w:cs="宋体"/>
                <w:bCs/>
                <w:kern w:val="0"/>
                <w:szCs w:val="21"/>
              </w:rPr>
              <w:br/>
              <w:t>AC峰值时：500μA/1mA/10mA/75mA</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测量精度</w:t>
            </w:r>
            <w:r w:rsidRPr="00D94EE3">
              <w:rPr>
                <w:rFonts w:ascii="宋体" w:eastAsia="宋体" w:hAnsi="宋体" w:cs="宋体"/>
                <w:bCs/>
                <w:kern w:val="0"/>
                <w:szCs w:val="21"/>
              </w:rPr>
              <w:br/>
              <w:t>（电流测量）</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DC测量：± 2.0 % rdg. ± 6 dgt.（代表值）</w:t>
            </w:r>
            <w:r w:rsidRPr="00D94EE3">
              <w:rPr>
                <w:rFonts w:ascii="宋体" w:eastAsia="宋体" w:hAnsi="宋体" w:cs="宋体"/>
                <w:bCs/>
                <w:kern w:val="0"/>
                <w:szCs w:val="21"/>
              </w:rPr>
              <w:br/>
              <w:t>AC/AC+DC测量：± 2.0 % rdg. ± 6 dgt. (15 Hz～100 kHz, 代表值）</w:t>
            </w:r>
            <w:r w:rsidRPr="00D94EE3">
              <w:rPr>
                <w:rFonts w:ascii="宋体" w:eastAsia="宋体" w:hAnsi="宋体" w:cs="宋体"/>
                <w:bCs/>
                <w:kern w:val="0"/>
                <w:szCs w:val="21"/>
              </w:rPr>
              <w:br/>
              <w:t>AC峰值测量：± 2.0 % rdg. ± 6 dgt. (15 Hz～10 kHz, 代表值)</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接口</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外部I/O，医疗设备用继电器输出，USB1.1（通讯），RS-232C</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各种功能</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自动试验，存储最多100台的数据，时钟，数据备份，打印输出（选件）等</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主机用电源</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AC100V/120V/220V/240V（订货时请指定），50/60Hz，额定功率30VA</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被测物用电源输入</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AC100~240V，50/60Hz，端子板的额定电流输入：20A</w:t>
            </w:r>
          </w:p>
        </w:tc>
      </w:tr>
      <w:tr w:rsidR="00D94EE3" w:rsidRPr="00D94EE3"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被测物用电源输出</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端子板的输出：20A，插座的输出：15A</w:t>
            </w:r>
          </w:p>
        </w:tc>
      </w:tr>
      <w:tr w:rsidR="00D94EE3" w:rsidRPr="0052143E" w:rsidTr="00D94EE3">
        <w:trPr>
          <w:cantSplit/>
          <w:trHeight w:val="205"/>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体积和重量</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775739" w:rsidRDefault="00D94EE3" w:rsidP="00D94EE3">
            <w:pPr>
              <w:widowControl/>
              <w:jc w:val="left"/>
              <w:rPr>
                <w:rFonts w:ascii="宋体" w:eastAsia="宋体" w:hAnsi="宋体" w:cs="宋体"/>
                <w:bCs/>
                <w:kern w:val="0"/>
                <w:szCs w:val="21"/>
                <w:lang w:val="pt-BR"/>
              </w:rPr>
            </w:pPr>
            <w:r w:rsidRPr="00775739">
              <w:rPr>
                <w:rFonts w:ascii="宋体" w:eastAsia="宋体" w:hAnsi="宋体" w:cs="宋体"/>
                <w:bCs/>
                <w:kern w:val="0"/>
                <w:szCs w:val="21"/>
                <w:lang w:val="pt-BR"/>
              </w:rPr>
              <w:t>320W×110H×253Dmm，4.5kg</w:t>
            </w:r>
          </w:p>
        </w:tc>
      </w:tr>
      <w:tr w:rsidR="00D94EE3" w:rsidRPr="00D94EE3" w:rsidTr="00D94EE3">
        <w:trPr>
          <w:cantSplit/>
          <w:trHeight w:val="516"/>
          <w:jc w:val="center"/>
        </w:trPr>
        <w:tc>
          <w:tcPr>
            <w:tcW w:w="2145" w:type="dxa"/>
            <w:tcBorders>
              <w:top w:val="single" w:sz="4" w:space="0" w:color="auto"/>
              <w:left w:val="single" w:sz="4" w:space="0" w:color="auto"/>
              <w:bottom w:val="single" w:sz="4" w:space="0" w:color="auto"/>
              <w:right w:val="single" w:sz="4" w:space="0" w:color="auto"/>
            </w:tcBorders>
            <w:shd w:val="clear" w:color="auto" w:fill="F7F7F7"/>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附件</w:t>
            </w:r>
          </w:p>
        </w:tc>
        <w:tc>
          <w:tcPr>
            <w:tcW w:w="6210" w:type="dxa"/>
            <w:tcBorders>
              <w:top w:val="single" w:sz="4" w:space="0" w:color="auto"/>
              <w:left w:val="single" w:sz="4" w:space="0" w:color="auto"/>
              <w:bottom w:val="single" w:sz="4" w:space="0" w:color="auto"/>
              <w:right w:val="single" w:sz="4" w:space="0" w:color="auto"/>
            </w:tcBorders>
            <w:vAlign w:val="center"/>
          </w:tcPr>
          <w:p w:rsidR="00D94EE3" w:rsidRPr="00D94EE3" w:rsidRDefault="00D94EE3" w:rsidP="00D94EE3">
            <w:pPr>
              <w:widowControl/>
              <w:jc w:val="left"/>
              <w:rPr>
                <w:rFonts w:ascii="宋体" w:eastAsia="宋体" w:hAnsi="宋体" w:cs="宋体"/>
                <w:bCs/>
                <w:kern w:val="0"/>
                <w:szCs w:val="21"/>
              </w:rPr>
            </w:pPr>
            <w:r w:rsidRPr="00D94EE3">
              <w:rPr>
                <w:rFonts w:ascii="宋体" w:eastAsia="宋体" w:hAnsi="宋体" w:cs="宋体"/>
                <w:bCs/>
                <w:kern w:val="0"/>
                <w:szCs w:val="21"/>
              </w:rPr>
              <w:t>测试线L2200（ST5540用，红×2/黑×1）1套，面接触探头9195×1，测试线用备用保险丝×1，使用说明书×1，电源线×3，CD×1</w:t>
            </w:r>
          </w:p>
        </w:tc>
      </w:tr>
    </w:tbl>
    <w:p w:rsidR="00100F2F" w:rsidRPr="00D94EE3" w:rsidRDefault="00100F2F">
      <w:pPr>
        <w:rPr>
          <w:rFonts w:ascii="Times New Roman" w:eastAsia="宋体" w:hAnsi="Times New Roman" w:cs="Times New Roman"/>
          <w:sz w:val="24"/>
          <w:szCs w:val="24"/>
        </w:rPr>
      </w:pPr>
    </w:p>
    <w:p w:rsidR="00100F2F" w:rsidRPr="00457767" w:rsidRDefault="00F405EF">
      <w:pPr>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十一、智能闪频仪（</w:t>
      </w:r>
      <w:r w:rsidRPr="00457767">
        <w:rPr>
          <w:rFonts w:ascii="Times New Roman" w:eastAsia="宋体" w:hAnsi="Times New Roman" w:cs="Times New Roman" w:hint="eastAsia"/>
          <w:b/>
          <w:sz w:val="24"/>
          <w:szCs w:val="24"/>
        </w:rPr>
        <w:t>PN-03C</w:t>
      </w:r>
      <w:r w:rsidRPr="00457767">
        <w:rPr>
          <w:rFonts w:ascii="Times New Roman" w:eastAsia="宋体" w:hAnsi="Times New Roman" w:cs="Times New Roman" w:hint="eastAsia"/>
          <w:b/>
          <w:sz w:val="24"/>
          <w:szCs w:val="24"/>
        </w:rPr>
        <w:t>）</w:t>
      </w:r>
    </w:p>
    <w:p w:rsidR="00706259" w:rsidRPr="00706259" w:rsidRDefault="00706259" w:rsidP="00706259">
      <w:pPr>
        <w:ind w:firstLineChars="200" w:firstLine="482"/>
        <w:rPr>
          <w:rFonts w:ascii="Times New Roman" w:eastAsia="宋体" w:hAnsi="Times New Roman" w:cs="Times New Roman"/>
          <w:sz w:val="24"/>
          <w:szCs w:val="24"/>
        </w:rPr>
      </w:pPr>
      <w:r w:rsidRPr="00706259">
        <w:rPr>
          <w:rFonts w:ascii="Times New Roman" w:eastAsia="宋体" w:hAnsi="Times New Roman" w:cs="Times New Roman" w:hint="eastAsia"/>
          <w:b/>
          <w:bCs/>
          <w:sz w:val="24"/>
          <w:szCs w:val="24"/>
        </w:rPr>
        <w:t>技术参数</w:t>
      </w:r>
      <w:r w:rsidRPr="00706259">
        <w:rPr>
          <w:rFonts w:ascii="Times New Roman" w:eastAsia="宋体" w:hAnsi="Times New Roman" w:cs="Times New Roman" w:hint="eastAsia"/>
          <w:b/>
          <w:bCs/>
          <w:sz w:val="24"/>
          <w:szCs w:val="24"/>
        </w:rPr>
        <w:t xml:space="preserve"> </w:t>
      </w:r>
      <w:r w:rsidRPr="00706259">
        <w:rPr>
          <w:rFonts w:ascii="Times New Roman" w:eastAsia="宋体" w:hAnsi="Times New Roman" w:cs="Times New Roman" w:hint="eastAsia"/>
          <w:b/>
          <w:bCs/>
          <w:sz w:val="24"/>
          <w:szCs w:val="24"/>
        </w:rPr>
        <w:t>：</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电</w:t>
      </w:r>
      <w:r w:rsidRPr="00706259">
        <w:rPr>
          <w:rFonts w:ascii="Times New Roman" w:eastAsia="宋体" w:hAnsi="Times New Roman" w:cs="Times New Roman" w:hint="eastAsia"/>
          <w:sz w:val="24"/>
          <w:szCs w:val="24"/>
        </w:rPr>
        <w:t xml:space="preserve">  </w:t>
      </w:r>
      <w:r w:rsidRPr="00706259">
        <w:rPr>
          <w:rFonts w:ascii="Times New Roman" w:eastAsia="宋体" w:hAnsi="Times New Roman" w:cs="Times New Roman" w:hint="eastAsia"/>
          <w:sz w:val="24"/>
          <w:szCs w:val="24"/>
        </w:rPr>
        <w:t>源：</w:t>
      </w:r>
      <w:r w:rsidRPr="00706259">
        <w:rPr>
          <w:rFonts w:ascii="Times New Roman" w:eastAsia="宋体" w:hAnsi="Times New Roman" w:cs="Times New Roman" w:hint="eastAsia"/>
          <w:sz w:val="24"/>
          <w:szCs w:val="24"/>
        </w:rPr>
        <w:t xml:space="preserve"> DC 6V</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显</w:t>
      </w:r>
      <w:r w:rsidRPr="00706259">
        <w:rPr>
          <w:rFonts w:ascii="Times New Roman" w:eastAsia="宋体" w:hAnsi="Times New Roman" w:cs="Times New Roman" w:hint="eastAsia"/>
          <w:sz w:val="24"/>
          <w:szCs w:val="24"/>
        </w:rPr>
        <w:t xml:space="preserve">  </w:t>
      </w:r>
      <w:r w:rsidRPr="00706259">
        <w:rPr>
          <w:rFonts w:ascii="Times New Roman" w:eastAsia="宋体" w:hAnsi="Times New Roman" w:cs="Times New Roman" w:hint="eastAsia"/>
          <w:sz w:val="24"/>
          <w:szCs w:val="24"/>
        </w:rPr>
        <w:t>示：</w:t>
      </w:r>
      <w:r w:rsidRPr="00706259">
        <w:rPr>
          <w:rFonts w:ascii="Times New Roman" w:eastAsia="宋体" w:hAnsi="Times New Roman" w:cs="Times New Roman" w:hint="eastAsia"/>
          <w:sz w:val="24"/>
          <w:szCs w:val="24"/>
        </w:rPr>
        <w:t xml:space="preserve"> 5</w:t>
      </w:r>
      <w:r w:rsidRPr="00706259">
        <w:rPr>
          <w:rFonts w:ascii="Times New Roman" w:eastAsia="宋体" w:hAnsi="Times New Roman" w:cs="Times New Roman" w:hint="eastAsia"/>
          <w:sz w:val="24"/>
          <w:szCs w:val="24"/>
        </w:rPr>
        <w:t>位</w:t>
      </w:r>
      <w:r w:rsidRPr="00706259">
        <w:rPr>
          <w:rFonts w:ascii="Times New Roman" w:eastAsia="宋体" w:hAnsi="Times New Roman" w:cs="Times New Roman" w:hint="eastAsia"/>
          <w:sz w:val="24"/>
          <w:szCs w:val="24"/>
        </w:rPr>
        <w:t>LED</w:t>
      </w:r>
      <w:r w:rsidRPr="00706259">
        <w:rPr>
          <w:rFonts w:ascii="Times New Roman" w:eastAsia="宋体" w:hAnsi="Times New Roman" w:cs="Times New Roman" w:hint="eastAsia"/>
          <w:sz w:val="24"/>
          <w:szCs w:val="24"/>
        </w:rPr>
        <w:t>显示</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功</w:t>
      </w:r>
      <w:r w:rsidRPr="00706259">
        <w:rPr>
          <w:rFonts w:ascii="Times New Roman" w:eastAsia="宋体" w:hAnsi="Times New Roman" w:cs="Times New Roman" w:hint="eastAsia"/>
          <w:sz w:val="24"/>
          <w:szCs w:val="24"/>
        </w:rPr>
        <w:t xml:space="preserve">  </w:t>
      </w:r>
      <w:r w:rsidRPr="00706259">
        <w:rPr>
          <w:rFonts w:ascii="Times New Roman" w:eastAsia="宋体" w:hAnsi="Times New Roman" w:cs="Times New Roman" w:hint="eastAsia"/>
          <w:sz w:val="24"/>
          <w:szCs w:val="24"/>
        </w:rPr>
        <w:t>率：</w:t>
      </w:r>
      <w:r w:rsidRPr="00706259">
        <w:rPr>
          <w:rFonts w:ascii="Times New Roman" w:eastAsia="宋体" w:hAnsi="Times New Roman" w:cs="Times New Roman" w:hint="eastAsia"/>
          <w:sz w:val="24"/>
          <w:szCs w:val="24"/>
        </w:rPr>
        <w:t xml:space="preserve"> zui</w:t>
      </w:r>
      <w:r w:rsidRPr="00706259">
        <w:rPr>
          <w:rFonts w:ascii="Times New Roman" w:eastAsia="宋体" w:hAnsi="Times New Roman" w:cs="Times New Roman" w:hint="eastAsia"/>
          <w:sz w:val="24"/>
          <w:szCs w:val="24"/>
        </w:rPr>
        <w:t>大功率</w:t>
      </w:r>
      <w:r w:rsidRPr="00706259">
        <w:rPr>
          <w:rFonts w:ascii="Times New Roman" w:eastAsia="宋体" w:hAnsi="Times New Roman" w:cs="Times New Roman" w:hint="eastAsia"/>
          <w:sz w:val="24"/>
          <w:szCs w:val="24"/>
        </w:rPr>
        <w:t>60 W</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频闪精度</w:t>
      </w:r>
      <w:r w:rsidRPr="00706259">
        <w:rPr>
          <w:rFonts w:ascii="Times New Roman" w:eastAsia="宋体" w:hAnsi="Times New Roman" w:cs="Times New Roman" w:hint="eastAsia"/>
          <w:sz w:val="24"/>
          <w:szCs w:val="24"/>
        </w:rPr>
        <w:t>: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0.1%</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工作方式：内触发</w:t>
      </w:r>
      <w:r w:rsidRPr="00706259">
        <w:rPr>
          <w:rFonts w:ascii="Times New Roman" w:eastAsia="宋体" w:hAnsi="Times New Roman" w:cs="Times New Roman" w:hint="eastAsia"/>
          <w:sz w:val="24"/>
          <w:szCs w:val="24"/>
        </w:rPr>
        <w:t>&amp;</w:t>
      </w:r>
      <w:r w:rsidRPr="00706259">
        <w:rPr>
          <w:rFonts w:ascii="Times New Roman" w:eastAsia="宋体" w:hAnsi="Times New Roman" w:cs="Times New Roman" w:hint="eastAsia"/>
          <w:sz w:val="24"/>
          <w:szCs w:val="24"/>
        </w:rPr>
        <w:t>外触发</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内触发频率范围：（</w:t>
      </w:r>
      <w:r w:rsidRPr="00706259">
        <w:rPr>
          <w:rFonts w:ascii="Times New Roman" w:eastAsia="宋体" w:hAnsi="Times New Roman" w:cs="Times New Roman" w:hint="eastAsia"/>
          <w:sz w:val="24"/>
          <w:szCs w:val="24"/>
        </w:rPr>
        <w:t xml:space="preserve">50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 xml:space="preserve"> 12000</w:t>
      </w:r>
      <w:r w:rsidRPr="00706259">
        <w:rPr>
          <w:rFonts w:ascii="Times New Roman" w:eastAsia="宋体" w:hAnsi="Times New Roman" w:cs="Times New Roman" w:hint="eastAsia"/>
          <w:sz w:val="24"/>
          <w:szCs w:val="24"/>
        </w:rPr>
        <w:t>）次</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分钟</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限</w:t>
      </w:r>
      <w:r w:rsidRPr="00706259">
        <w:rPr>
          <w:rFonts w:ascii="Times New Roman" w:eastAsia="宋体" w:hAnsi="Times New Roman" w:cs="Times New Roman" w:hint="eastAsia"/>
          <w:sz w:val="24"/>
          <w:szCs w:val="24"/>
        </w:rPr>
        <w:t>   </w:t>
      </w:r>
      <w:r w:rsidRPr="00706259">
        <w:rPr>
          <w:rFonts w:ascii="Times New Roman" w:eastAsia="宋体" w:hAnsi="Times New Roman" w:cs="Times New Roman" w:hint="eastAsia"/>
          <w:sz w:val="24"/>
          <w:szCs w:val="24"/>
        </w:rPr>
        <w:t>频：</w:t>
      </w:r>
      <w:r w:rsidRPr="00706259">
        <w:rPr>
          <w:rFonts w:ascii="Times New Roman" w:eastAsia="宋体" w:hAnsi="Times New Roman" w:cs="Times New Roman" w:hint="eastAsia"/>
          <w:sz w:val="24"/>
          <w:szCs w:val="24"/>
        </w:rPr>
        <w:t> 4000</w:t>
      </w:r>
      <w:r w:rsidRPr="00706259">
        <w:rPr>
          <w:rFonts w:ascii="Times New Roman" w:eastAsia="宋体" w:hAnsi="Times New Roman" w:cs="Times New Roman" w:hint="eastAsia"/>
          <w:sz w:val="24"/>
          <w:szCs w:val="24"/>
        </w:rPr>
        <w:t>次</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分钟</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lastRenderedPageBreak/>
        <w:t>外触发频率范围：（</w:t>
      </w:r>
      <w:r w:rsidRPr="00706259">
        <w:rPr>
          <w:rFonts w:ascii="Times New Roman" w:eastAsia="宋体" w:hAnsi="Times New Roman" w:cs="Times New Roman" w:hint="eastAsia"/>
          <w:sz w:val="24"/>
          <w:szCs w:val="24"/>
        </w:rPr>
        <w:t xml:space="preserve">50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 xml:space="preserve"> 12000</w:t>
      </w:r>
      <w:r w:rsidRPr="00706259">
        <w:rPr>
          <w:rFonts w:ascii="Times New Roman" w:eastAsia="宋体" w:hAnsi="Times New Roman" w:cs="Times New Roman" w:hint="eastAsia"/>
          <w:sz w:val="24"/>
          <w:szCs w:val="24"/>
        </w:rPr>
        <w:t>）次</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分钟</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外触发功能：支持移相（滞后角度）控制</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外触发输入类型：光电开关、霍尔开关、接近开关。</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外触发输出类型：</w:t>
      </w:r>
      <w:r w:rsidRPr="00706259">
        <w:rPr>
          <w:rFonts w:ascii="Times New Roman" w:eastAsia="宋体" w:hAnsi="Times New Roman" w:cs="Times New Roman" w:hint="eastAsia"/>
          <w:sz w:val="24"/>
          <w:szCs w:val="24"/>
        </w:rPr>
        <w:t xml:space="preserve"> PNP </w:t>
      </w:r>
      <w:r w:rsidRPr="00706259">
        <w:rPr>
          <w:rFonts w:ascii="Times New Roman" w:eastAsia="宋体" w:hAnsi="Times New Roman" w:cs="Times New Roman" w:hint="eastAsia"/>
          <w:sz w:val="24"/>
          <w:szCs w:val="24"/>
        </w:rPr>
        <w:t>常开</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外触发输入信号：脉冲输入，上升边沿触发。电平（</w:t>
      </w:r>
      <w:r w:rsidRPr="00706259">
        <w:rPr>
          <w:rFonts w:ascii="Times New Roman" w:eastAsia="宋体" w:hAnsi="Times New Roman" w:cs="Times New Roman" w:hint="eastAsia"/>
          <w:sz w:val="24"/>
          <w:szCs w:val="24"/>
        </w:rPr>
        <w:t xml:space="preserve">12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 xml:space="preserve"> 24</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V</w:t>
      </w:r>
      <w:r w:rsidRPr="00706259">
        <w:rPr>
          <w:rFonts w:ascii="Times New Roman" w:eastAsia="宋体" w:hAnsi="Times New Roman" w:cs="Times New Roman" w:hint="eastAsia"/>
          <w:sz w:val="24"/>
          <w:szCs w:val="24"/>
        </w:rPr>
        <w:t>；</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高电平保持</w:t>
      </w:r>
      <w:r w:rsidRPr="00706259">
        <w:rPr>
          <w:rFonts w:ascii="Times New Roman" w:eastAsia="宋体" w:hAnsi="Times New Roman" w:cs="Times New Roman" w:hint="eastAsia"/>
          <w:sz w:val="24"/>
          <w:szCs w:val="24"/>
        </w:rPr>
        <w:t xml:space="preserve"> </w:t>
      </w:r>
      <w:r w:rsidRPr="00706259">
        <w:rPr>
          <w:rFonts w:ascii="Times New Roman" w:eastAsia="宋体" w:hAnsi="Times New Roman" w:cs="Times New Roman" w:hint="eastAsia"/>
          <w:sz w:val="24"/>
          <w:szCs w:val="24"/>
        </w:rPr>
        <w:t>：时间</w:t>
      </w:r>
      <w:r w:rsidRPr="00706259">
        <w:rPr>
          <w:rFonts w:ascii="Times New Roman" w:eastAsia="宋体" w:hAnsi="Times New Roman" w:cs="Times New Roman" w:hint="eastAsia"/>
          <w:sz w:val="24"/>
          <w:szCs w:val="24"/>
        </w:rPr>
        <w:t>&gt;20uA</w:t>
      </w:r>
      <w:r w:rsidRPr="00706259">
        <w:rPr>
          <w:rFonts w:ascii="Times New Roman" w:eastAsia="宋体" w:hAnsi="Times New Roman" w:cs="Times New Roman" w:hint="eastAsia"/>
          <w:sz w:val="24"/>
          <w:szCs w:val="24"/>
        </w:rPr>
        <w:t>。</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外触发电源输出：</w:t>
      </w:r>
      <w:r w:rsidRPr="00706259">
        <w:rPr>
          <w:rFonts w:ascii="Times New Roman" w:eastAsia="宋体" w:hAnsi="Times New Roman" w:cs="Times New Roman" w:hint="eastAsia"/>
          <w:sz w:val="24"/>
          <w:szCs w:val="24"/>
        </w:rPr>
        <w:t xml:space="preserve"> DC12V 50mA</w:t>
      </w:r>
      <w:r w:rsidRPr="00706259">
        <w:rPr>
          <w:rFonts w:ascii="Times New Roman" w:eastAsia="宋体" w:hAnsi="Times New Roman" w:cs="Times New Roman" w:hint="eastAsia"/>
          <w:sz w:val="24"/>
          <w:szCs w:val="24"/>
        </w:rPr>
        <w:t>（频闪仪提供）；</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单次工作时间：由功能键任意设定</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单次闪光能量：</w:t>
      </w:r>
      <w:r w:rsidRPr="00706259">
        <w:rPr>
          <w:rFonts w:ascii="Times New Roman" w:eastAsia="宋体" w:hAnsi="Times New Roman" w:cs="Times New Roman" w:hint="eastAsia"/>
          <w:sz w:val="24"/>
          <w:szCs w:val="24"/>
        </w:rPr>
        <w:t xml:space="preserve"> 0.19 J @ 1000f/m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0.09 J @ 4000f/m</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环境光照度：低于</w:t>
      </w:r>
      <w:r w:rsidRPr="00706259">
        <w:rPr>
          <w:rFonts w:ascii="Times New Roman" w:eastAsia="宋体" w:hAnsi="Times New Roman" w:cs="Times New Roman" w:hint="eastAsia"/>
          <w:sz w:val="24"/>
          <w:szCs w:val="24"/>
        </w:rPr>
        <w:t>10000</w:t>
      </w:r>
      <w:r w:rsidRPr="00706259">
        <w:rPr>
          <w:rFonts w:ascii="Times New Roman" w:eastAsia="宋体" w:hAnsi="Times New Roman" w:cs="Times New Roman" w:hint="eastAsia"/>
          <w:sz w:val="24"/>
          <w:szCs w:val="24"/>
        </w:rPr>
        <w:t>勒克斯</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光</w:t>
      </w:r>
      <w:r w:rsidRPr="00706259">
        <w:rPr>
          <w:rFonts w:ascii="Times New Roman" w:eastAsia="宋体" w:hAnsi="Times New Roman" w:cs="Times New Roman" w:hint="eastAsia"/>
          <w:sz w:val="24"/>
          <w:szCs w:val="24"/>
        </w:rPr>
        <w:t xml:space="preserve">  </w:t>
      </w:r>
      <w:r w:rsidRPr="00706259">
        <w:rPr>
          <w:rFonts w:ascii="Times New Roman" w:eastAsia="宋体" w:hAnsi="Times New Roman" w:cs="Times New Roman" w:hint="eastAsia"/>
          <w:sz w:val="24"/>
          <w:szCs w:val="24"/>
        </w:rPr>
        <w:t>斑：</w:t>
      </w:r>
      <w:r w:rsidRPr="00706259">
        <w:rPr>
          <w:rFonts w:ascii="Times New Roman" w:eastAsia="宋体" w:hAnsi="Times New Roman" w:cs="Times New Roman" w:hint="eastAsia"/>
          <w:sz w:val="24"/>
          <w:szCs w:val="24"/>
        </w:rPr>
        <w:t> </w:t>
      </w:r>
      <w:r w:rsidRPr="00706259">
        <w:rPr>
          <w:rFonts w:ascii="Times New Roman" w:eastAsia="宋体" w:hAnsi="Times New Roman" w:cs="Times New Roman" w:hint="eastAsia"/>
          <w:sz w:val="24"/>
          <w:szCs w:val="24"/>
        </w:rPr>
        <w:t>Φ</w:t>
      </w:r>
      <w:r w:rsidRPr="00706259">
        <w:rPr>
          <w:rFonts w:ascii="Times New Roman" w:eastAsia="宋体" w:hAnsi="Times New Roman" w:cs="Times New Roman" w:hint="eastAsia"/>
          <w:sz w:val="24"/>
          <w:szCs w:val="24"/>
        </w:rPr>
        <w:t xml:space="preserve">300mm </w:t>
      </w:r>
      <w:r w:rsidRPr="00706259">
        <w:rPr>
          <w:rFonts w:ascii="Times New Roman" w:eastAsia="宋体" w:hAnsi="Times New Roman" w:cs="Times New Roman" w:hint="eastAsia"/>
          <w:sz w:val="24"/>
          <w:szCs w:val="24"/>
        </w:rPr>
        <w:t>圆形</w:t>
      </w:r>
      <w:r w:rsidRPr="00706259">
        <w:rPr>
          <w:rFonts w:ascii="Times New Roman" w:eastAsia="宋体" w:hAnsi="Times New Roman" w:cs="Times New Roman" w:hint="eastAsia"/>
          <w:sz w:val="24"/>
          <w:szCs w:val="24"/>
        </w:rPr>
        <w:t xml:space="preserve"> @ 500mm</w:t>
      </w:r>
      <w:r w:rsidRPr="00706259">
        <w:rPr>
          <w:rFonts w:ascii="Times New Roman" w:eastAsia="宋体" w:hAnsi="Times New Roman" w:cs="Times New Roman" w:hint="eastAsia"/>
          <w:sz w:val="24"/>
          <w:szCs w:val="24"/>
        </w:rPr>
        <w:t>处</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光照度</w:t>
      </w:r>
      <w:r w:rsidRPr="00706259">
        <w:rPr>
          <w:rFonts w:ascii="Times New Roman" w:eastAsia="宋体" w:hAnsi="Times New Roman" w:cs="Times New Roman" w:hint="eastAsia"/>
          <w:sz w:val="24"/>
          <w:szCs w:val="24"/>
        </w:rPr>
        <w:t>LUX</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 1100 lux @ 500mm 4000f/m</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外形尺寸：</w:t>
      </w:r>
      <w:r w:rsidRPr="00706259">
        <w:rPr>
          <w:rFonts w:ascii="Times New Roman" w:eastAsia="宋体" w:hAnsi="Times New Roman" w:cs="Times New Roman" w:hint="eastAsia"/>
          <w:sz w:val="24"/>
          <w:szCs w:val="24"/>
        </w:rPr>
        <w:t xml:space="preserve"> 270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 xml:space="preserve"> 120 </w:t>
      </w:r>
      <w:r w:rsidRPr="00706259">
        <w:rPr>
          <w:rFonts w:ascii="Times New Roman" w:eastAsia="宋体" w:hAnsi="Times New Roman" w:cs="Times New Roman" w:hint="eastAsia"/>
          <w:sz w:val="24"/>
          <w:szCs w:val="24"/>
        </w:rPr>
        <w:t>×</w:t>
      </w:r>
      <w:r w:rsidRPr="00706259">
        <w:rPr>
          <w:rFonts w:ascii="Times New Roman" w:eastAsia="宋体" w:hAnsi="Times New Roman" w:cs="Times New Roman" w:hint="eastAsia"/>
          <w:sz w:val="24"/>
          <w:szCs w:val="24"/>
        </w:rPr>
        <w:t xml:space="preserve">130 mm </w:t>
      </w:r>
      <w:r w:rsidRPr="00706259">
        <w:rPr>
          <w:rFonts w:ascii="Times New Roman" w:eastAsia="宋体" w:hAnsi="Times New Roman" w:cs="Times New Roman" w:hint="eastAsia"/>
          <w:sz w:val="24"/>
          <w:szCs w:val="24"/>
        </w:rPr>
        <w:t>（长×宽×高）；</w:t>
      </w:r>
    </w:p>
    <w:p w:rsidR="00706259" w:rsidRPr="00706259" w:rsidRDefault="00706259" w:rsidP="00706259">
      <w:pPr>
        <w:ind w:firstLineChars="200" w:firstLine="480"/>
        <w:rPr>
          <w:rFonts w:ascii="Times New Roman" w:eastAsia="宋体" w:hAnsi="Times New Roman" w:cs="Times New Roman"/>
          <w:sz w:val="24"/>
          <w:szCs w:val="24"/>
        </w:rPr>
      </w:pPr>
      <w:r w:rsidRPr="00706259">
        <w:rPr>
          <w:rFonts w:ascii="Times New Roman" w:eastAsia="宋体" w:hAnsi="Times New Roman" w:cs="Times New Roman" w:hint="eastAsia"/>
          <w:sz w:val="24"/>
          <w:szCs w:val="24"/>
        </w:rPr>
        <w:t>重</w:t>
      </w:r>
      <w:r w:rsidRPr="00706259">
        <w:rPr>
          <w:rFonts w:ascii="Times New Roman" w:eastAsia="宋体" w:hAnsi="Times New Roman" w:cs="Times New Roman" w:hint="eastAsia"/>
          <w:sz w:val="24"/>
          <w:szCs w:val="24"/>
        </w:rPr>
        <w:t xml:space="preserve">  </w:t>
      </w:r>
      <w:r w:rsidRPr="00706259">
        <w:rPr>
          <w:rFonts w:ascii="Times New Roman" w:eastAsia="宋体" w:hAnsi="Times New Roman" w:cs="Times New Roman" w:hint="eastAsia"/>
          <w:sz w:val="24"/>
          <w:szCs w:val="24"/>
        </w:rPr>
        <w:t>量：约</w:t>
      </w:r>
      <w:r w:rsidRPr="00706259">
        <w:rPr>
          <w:rFonts w:ascii="Times New Roman" w:eastAsia="宋体" w:hAnsi="Times New Roman" w:cs="Times New Roman" w:hint="eastAsia"/>
          <w:sz w:val="24"/>
          <w:szCs w:val="24"/>
        </w:rPr>
        <w:t>2.5kg </w:t>
      </w:r>
    </w:p>
    <w:p w:rsidR="00706259" w:rsidRDefault="00706259">
      <w:pPr>
        <w:rPr>
          <w:rFonts w:ascii="Times New Roman" w:eastAsia="宋体" w:hAnsi="Times New Roman" w:cs="Times New Roman"/>
          <w:sz w:val="24"/>
          <w:szCs w:val="24"/>
        </w:rPr>
      </w:pPr>
    </w:p>
    <w:p w:rsidR="00100F2F" w:rsidRPr="00457767" w:rsidRDefault="00F405EF">
      <w:pPr>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十二、初粘性试验仪（济南兰光技术</w:t>
      </w:r>
      <w:r w:rsidRPr="00457767">
        <w:rPr>
          <w:rFonts w:ascii="Times New Roman" w:eastAsia="宋体" w:hAnsi="Times New Roman" w:cs="Times New Roman" w:hint="eastAsia"/>
          <w:b/>
          <w:sz w:val="24"/>
          <w:szCs w:val="24"/>
        </w:rPr>
        <w:t xml:space="preserve"> </w:t>
      </w:r>
      <w:r w:rsidRPr="00457767">
        <w:rPr>
          <w:rFonts w:ascii="Times New Roman" w:eastAsia="宋体" w:hAnsi="Times New Roman" w:cs="Times New Roman"/>
          <w:b/>
          <w:sz w:val="24"/>
          <w:szCs w:val="24"/>
        </w:rPr>
        <w:t>CZY-G</w:t>
      </w:r>
      <w:r w:rsidRPr="00457767">
        <w:rPr>
          <w:rFonts w:ascii="Times New Roman" w:eastAsia="宋体" w:hAnsi="Times New Roman" w:cs="Times New Roman" w:hint="eastAsia"/>
          <w:b/>
          <w:sz w:val="24"/>
          <w:szCs w:val="24"/>
        </w:rPr>
        <w:t>）</w:t>
      </w:r>
    </w:p>
    <w:p w:rsidR="00100F2F" w:rsidRDefault="00F405EF">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采用斜面滚球法，通过钢球和压敏胶带试样粘性面之间以微小压力发生短暂接触时，胶粘带对钢球的粘附作用来测试试样初粘性。</w:t>
      </w:r>
    </w:p>
    <w:p w:rsidR="00100F2F" w:rsidRDefault="00F405EF">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该仪器满足多项国家和国际标准：</w:t>
      </w:r>
      <w:r>
        <w:rPr>
          <w:rFonts w:ascii="Times New Roman" w:eastAsia="宋体" w:hAnsi="Times New Roman" w:cs="Times New Roman" w:hint="eastAsia"/>
          <w:sz w:val="24"/>
          <w:szCs w:val="24"/>
        </w:rPr>
        <w:t>GB/T 4852</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JIS Z0237</w:t>
      </w:r>
    </w:p>
    <w:p w:rsidR="00100F2F" w:rsidRDefault="00F405EF">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测试应用</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基础应用</w:t>
      </w:r>
      <w:r>
        <w:rPr>
          <w:rFonts w:ascii="Times New Roman" w:eastAsia="宋体" w:hAnsi="Times New Roman" w:cs="Times New Roman" w:hint="eastAsia"/>
          <w:sz w:val="24"/>
          <w:szCs w:val="24"/>
        </w:rPr>
        <w:tab/>
      </w:r>
      <w:r>
        <w:rPr>
          <w:rFonts w:ascii="Times New Roman" w:eastAsia="宋体" w:hAnsi="Times New Roman" w:cs="Times New Roman" w:hint="eastAsia"/>
          <w:sz w:val="24"/>
          <w:szCs w:val="24"/>
        </w:rPr>
        <w:t>胶粘制品</w:t>
      </w:r>
      <w:r>
        <w:rPr>
          <w:rFonts w:ascii="Times New Roman" w:eastAsia="宋体" w:hAnsi="Times New Roman" w:cs="Times New Roman" w:hint="eastAsia"/>
          <w:sz w:val="24"/>
          <w:szCs w:val="24"/>
        </w:rPr>
        <w:tab/>
      </w:r>
      <w:r>
        <w:rPr>
          <w:rFonts w:ascii="Times New Roman" w:eastAsia="宋体" w:hAnsi="Times New Roman" w:cs="Times New Roman" w:hint="eastAsia"/>
          <w:sz w:val="24"/>
          <w:szCs w:val="24"/>
        </w:rPr>
        <w:t>适用于各种胶粘类制品的初粘性测试，如压敏胶带、医用贴剂、不干胶标签、保护膜等</w:t>
      </w:r>
    </w:p>
    <w:p w:rsidR="00100F2F" w:rsidRDefault="00F405EF">
      <w:pPr>
        <w:rPr>
          <w:rFonts w:ascii="Times New Roman" w:eastAsia="宋体" w:hAnsi="Times New Roman" w:cs="Times New Roman"/>
          <w:sz w:val="24"/>
          <w:szCs w:val="24"/>
        </w:rPr>
      </w:pPr>
      <w:r>
        <w:rPr>
          <w:rFonts w:ascii="Times New Roman" w:eastAsia="宋体" w:hAnsi="Times New Roman" w:cs="Times New Roman" w:hint="eastAsia"/>
          <w:sz w:val="24"/>
          <w:szCs w:val="24"/>
        </w:rPr>
        <w:t>技术指标</w:t>
      </w:r>
      <w:r>
        <w:rPr>
          <w:rFonts w:ascii="Times New Roman" w:eastAsia="宋体" w:hAnsi="Times New Roman" w:cs="Times New Roman" w:hint="eastAsia"/>
          <w:sz w:val="24"/>
          <w:szCs w:val="24"/>
        </w:rPr>
        <w:t>:</w:t>
      </w:r>
    </w:p>
    <w:tbl>
      <w:tblPr>
        <w:tblStyle w:val="aa"/>
        <w:tblW w:w="0" w:type="auto"/>
        <w:tblLook w:val="04A0" w:firstRow="1" w:lastRow="0" w:firstColumn="1" w:lastColumn="0" w:noHBand="0" w:noVBand="1"/>
      </w:tblPr>
      <w:tblGrid>
        <w:gridCol w:w="2263"/>
        <w:gridCol w:w="6033"/>
      </w:tblGrid>
      <w:tr w:rsidR="007672F0" w:rsidTr="007672F0">
        <w:tc>
          <w:tcPr>
            <w:tcW w:w="226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可调倾角</w:t>
            </w:r>
          </w:p>
        </w:tc>
        <w:tc>
          <w:tcPr>
            <w:tcW w:w="603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0</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60</w:t>
            </w:r>
            <w:r>
              <w:rPr>
                <w:rFonts w:ascii="Times New Roman" w:eastAsia="宋体" w:hAnsi="Times New Roman" w:cs="Times New Roman" w:hint="eastAsia"/>
                <w:sz w:val="24"/>
                <w:szCs w:val="24"/>
              </w:rPr>
              <w:t>°</w:t>
            </w:r>
          </w:p>
        </w:tc>
      </w:tr>
      <w:tr w:rsidR="007672F0" w:rsidTr="007672F0">
        <w:tc>
          <w:tcPr>
            <w:tcW w:w="226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台面宽度</w:t>
            </w:r>
          </w:p>
        </w:tc>
        <w:tc>
          <w:tcPr>
            <w:tcW w:w="603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120 mm</w:t>
            </w:r>
          </w:p>
        </w:tc>
      </w:tr>
      <w:tr w:rsidR="007672F0" w:rsidTr="007672F0">
        <w:tc>
          <w:tcPr>
            <w:tcW w:w="226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试区宽度</w:t>
            </w:r>
          </w:p>
        </w:tc>
        <w:tc>
          <w:tcPr>
            <w:tcW w:w="603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80 mm</w:t>
            </w:r>
          </w:p>
        </w:tc>
      </w:tr>
      <w:tr w:rsidR="007672F0" w:rsidTr="007672F0">
        <w:tc>
          <w:tcPr>
            <w:tcW w:w="226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标准钢球</w:t>
            </w:r>
          </w:p>
        </w:tc>
        <w:tc>
          <w:tcPr>
            <w:tcW w:w="603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1/32</w:t>
            </w:r>
            <w:r>
              <w:rPr>
                <w:rFonts w:ascii="Times New Roman" w:eastAsia="宋体" w:hAnsi="Times New Roman" w:cs="Times New Roman" w:hint="eastAsia"/>
                <w:sz w:val="24"/>
                <w:szCs w:val="24"/>
              </w:rPr>
              <w:t>英寸～</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英寸</w:t>
            </w:r>
          </w:p>
        </w:tc>
      </w:tr>
      <w:tr w:rsidR="007672F0" w:rsidRPr="0052143E" w:rsidTr="007672F0">
        <w:tc>
          <w:tcPr>
            <w:tcW w:w="226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外形尺寸</w:t>
            </w:r>
          </w:p>
        </w:tc>
        <w:tc>
          <w:tcPr>
            <w:tcW w:w="6033" w:type="dxa"/>
          </w:tcPr>
          <w:p w:rsidR="007672F0" w:rsidRPr="00775739" w:rsidRDefault="007672F0">
            <w:pPr>
              <w:rPr>
                <w:rFonts w:ascii="Times New Roman" w:eastAsia="宋体" w:hAnsi="Times New Roman" w:cs="Times New Roman"/>
                <w:sz w:val="24"/>
                <w:szCs w:val="24"/>
                <w:lang w:val="pt-BR"/>
              </w:rPr>
            </w:pPr>
            <w:r w:rsidRPr="00775739">
              <w:rPr>
                <w:rFonts w:ascii="Times New Roman" w:eastAsia="宋体" w:hAnsi="Times New Roman" w:cs="Times New Roman" w:hint="eastAsia"/>
                <w:sz w:val="24"/>
                <w:szCs w:val="24"/>
                <w:lang w:val="pt-BR"/>
              </w:rPr>
              <w:t xml:space="preserve">320 mm (L) </w:t>
            </w:r>
            <w:r w:rsidRPr="00775739">
              <w:rPr>
                <w:rFonts w:ascii="Times New Roman" w:eastAsia="宋体" w:hAnsi="Times New Roman" w:cs="Times New Roman" w:hint="eastAsia"/>
                <w:sz w:val="24"/>
                <w:szCs w:val="24"/>
                <w:lang w:val="pt-BR"/>
              </w:rPr>
              <w:t>×</w:t>
            </w:r>
            <w:r w:rsidRPr="00775739">
              <w:rPr>
                <w:rFonts w:ascii="Times New Roman" w:eastAsia="宋体" w:hAnsi="Times New Roman" w:cs="Times New Roman" w:hint="eastAsia"/>
                <w:sz w:val="24"/>
                <w:szCs w:val="24"/>
                <w:lang w:val="pt-BR"/>
              </w:rPr>
              <w:t xml:space="preserve">140 mm (W) </w:t>
            </w:r>
            <w:r w:rsidRPr="00775739">
              <w:rPr>
                <w:rFonts w:ascii="Times New Roman" w:eastAsia="宋体" w:hAnsi="Times New Roman" w:cs="Times New Roman" w:hint="eastAsia"/>
                <w:sz w:val="24"/>
                <w:szCs w:val="24"/>
                <w:lang w:val="pt-BR"/>
              </w:rPr>
              <w:t>×</w:t>
            </w:r>
            <w:r w:rsidRPr="00775739">
              <w:rPr>
                <w:rFonts w:ascii="Times New Roman" w:eastAsia="宋体" w:hAnsi="Times New Roman" w:cs="Times New Roman" w:hint="eastAsia"/>
                <w:sz w:val="24"/>
                <w:szCs w:val="24"/>
                <w:lang w:val="pt-BR"/>
              </w:rPr>
              <w:t xml:space="preserve"> 180 mm (H)</w:t>
            </w:r>
          </w:p>
        </w:tc>
      </w:tr>
      <w:tr w:rsidR="007672F0" w:rsidTr="007672F0">
        <w:tc>
          <w:tcPr>
            <w:tcW w:w="226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净重</w:t>
            </w:r>
          </w:p>
        </w:tc>
        <w:tc>
          <w:tcPr>
            <w:tcW w:w="6033" w:type="dxa"/>
          </w:tcPr>
          <w:p w:rsidR="007672F0" w:rsidRDefault="007672F0">
            <w:pPr>
              <w:rPr>
                <w:rFonts w:ascii="Times New Roman" w:eastAsia="宋体" w:hAnsi="Times New Roman" w:cs="Times New Roman"/>
                <w:sz w:val="24"/>
                <w:szCs w:val="24"/>
              </w:rPr>
            </w:pPr>
            <w:r>
              <w:rPr>
                <w:rFonts w:ascii="Times New Roman" w:eastAsia="宋体" w:hAnsi="Times New Roman" w:cs="Times New Roman" w:hint="eastAsia"/>
                <w:sz w:val="24"/>
                <w:szCs w:val="24"/>
              </w:rPr>
              <w:t>6 kg</w:t>
            </w:r>
          </w:p>
        </w:tc>
      </w:tr>
    </w:tbl>
    <w:p w:rsidR="00100F2F" w:rsidRDefault="00100F2F">
      <w:pPr>
        <w:rPr>
          <w:rFonts w:ascii="Times New Roman" w:eastAsia="宋体" w:hAnsi="Times New Roman" w:cs="Times New Roman"/>
          <w:sz w:val="24"/>
          <w:szCs w:val="24"/>
        </w:rPr>
      </w:pPr>
    </w:p>
    <w:p w:rsidR="00100F2F" w:rsidRPr="00457767" w:rsidRDefault="00F405EF">
      <w:pPr>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w:t>
      </w:r>
      <w:r w:rsidR="00FB5184" w:rsidRPr="00457767">
        <w:rPr>
          <w:rFonts w:ascii="Times New Roman" w:eastAsia="宋体" w:hAnsi="Times New Roman" w:cs="Times New Roman" w:hint="eastAsia"/>
          <w:b/>
          <w:sz w:val="24"/>
          <w:szCs w:val="24"/>
        </w:rPr>
        <w:t>三</w:t>
      </w:r>
      <w:r w:rsidRPr="00457767">
        <w:rPr>
          <w:rFonts w:ascii="Times New Roman" w:eastAsia="宋体" w:hAnsi="Times New Roman" w:cs="Times New Roman" w:hint="eastAsia"/>
          <w:b/>
          <w:sz w:val="24"/>
          <w:szCs w:val="24"/>
        </w:rPr>
        <w:t>、水分测试仪（维科美拓</w:t>
      </w:r>
      <w:r w:rsidRPr="00457767">
        <w:rPr>
          <w:rFonts w:ascii="Times New Roman" w:eastAsia="宋体" w:hAnsi="Times New Roman" w:cs="Times New Roman" w:hint="eastAsia"/>
          <w:b/>
          <w:sz w:val="24"/>
          <w:szCs w:val="24"/>
        </w:rPr>
        <w:t>V</w:t>
      </w:r>
      <w:r w:rsidRPr="00457767">
        <w:rPr>
          <w:rFonts w:ascii="Times New Roman" w:eastAsia="宋体" w:hAnsi="Times New Roman" w:cs="Times New Roman"/>
          <w:b/>
          <w:sz w:val="24"/>
          <w:szCs w:val="24"/>
        </w:rPr>
        <w:t>M-E50</w:t>
      </w:r>
      <w:r w:rsidRPr="00457767">
        <w:rPr>
          <w:rFonts w:ascii="Times New Roman" w:eastAsia="宋体" w:hAnsi="Times New Roman" w:cs="Times New Roman" w:hint="eastAsia"/>
          <w:b/>
          <w:sz w:val="24"/>
          <w:szCs w:val="24"/>
        </w:rPr>
        <w:t>）</w:t>
      </w:r>
    </w:p>
    <w:p w:rsidR="00100F2F" w:rsidRDefault="00F405EF">
      <w:pPr>
        <w:pStyle w:val="ac"/>
        <w:ind w:left="360" w:firstLineChars="0" w:firstLine="0"/>
        <w:rPr>
          <w:rFonts w:ascii="Times New Roman" w:eastAsia="宋体" w:hAnsi="Times New Roman" w:cs="Times New Roman"/>
          <w:sz w:val="24"/>
          <w:szCs w:val="24"/>
        </w:rPr>
      </w:pPr>
      <w:r>
        <w:rPr>
          <w:rFonts w:ascii="Times New Roman" w:eastAsia="宋体" w:hAnsi="Times New Roman" w:cs="Times New Roman"/>
          <w:sz w:val="24"/>
          <w:szCs w:val="24"/>
        </w:rPr>
        <w:t>称重精度</w:t>
      </w:r>
    </w:p>
    <w:tbl>
      <w:tblPr>
        <w:tblStyle w:val="aa"/>
        <w:tblW w:w="0" w:type="auto"/>
        <w:tblInd w:w="360" w:type="dxa"/>
        <w:tblLook w:val="04A0" w:firstRow="1" w:lastRow="0" w:firstColumn="1" w:lastColumn="0" w:noHBand="0" w:noVBand="1"/>
      </w:tblPr>
      <w:tblGrid>
        <w:gridCol w:w="1903"/>
        <w:gridCol w:w="6033"/>
      </w:tblGrid>
      <w:tr w:rsidR="007672F0" w:rsidTr="007672F0">
        <w:tc>
          <w:tcPr>
            <w:tcW w:w="190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水</w:t>
            </w:r>
            <w:r>
              <w:rPr>
                <w:rFonts w:ascii="Times New Roman" w:eastAsia="宋体" w:hAnsi="Times New Roman" w:cs="Times New Roman"/>
                <w:sz w:val="24"/>
                <w:szCs w:val="24"/>
              </w:rPr>
              <w:t>份可读性</w:t>
            </w:r>
          </w:p>
        </w:tc>
        <w:tc>
          <w:tcPr>
            <w:tcW w:w="603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0</w:t>
            </w:r>
            <w:r>
              <w:rPr>
                <w:rFonts w:ascii="Times New Roman" w:eastAsia="宋体" w:hAnsi="Times New Roman" w:cs="Times New Roman"/>
                <w:sz w:val="24"/>
                <w:szCs w:val="24"/>
              </w:rPr>
              <w:t>.01</w:t>
            </w:r>
            <w:r>
              <w:rPr>
                <w:rFonts w:ascii="Times New Roman" w:eastAsia="宋体" w:hAnsi="Times New Roman" w:cs="Times New Roman" w:hint="eastAsia"/>
                <w:sz w:val="24"/>
                <w:szCs w:val="24"/>
              </w:rPr>
              <w:t>%</w:t>
            </w:r>
          </w:p>
        </w:tc>
      </w:tr>
      <w:tr w:rsidR="007672F0" w:rsidTr="007672F0">
        <w:tc>
          <w:tcPr>
            <w:tcW w:w="190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sz w:val="24"/>
                <w:szCs w:val="24"/>
              </w:rPr>
              <w:t>温度分</w:t>
            </w:r>
          </w:p>
        </w:tc>
        <w:tc>
          <w:tcPr>
            <w:tcW w:w="603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0</w:t>
            </w:r>
            <w:r>
              <w:rPr>
                <w:rFonts w:ascii="Times New Roman" w:eastAsia="宋体" w:hAnsi="Times New Roman" w:cs="Times New Roman"/>
                <w:sz w:val="24"/>
                <w:szCs w:val="24"/>
              </w:rPr>
              <w:t>.005g</w:t>
            </w:r>
          </w:p>
        </w:tc>
      </w:tr>
      <w:tr w:rsidR="007672F0" w:rsidTr="007672F0">
        <w:tc>
          <w:tcPr>
            <w:tcW w:w="190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sz w:val="24"/>
                <w:szCs w:val="24"/>
              </w:rPr>
              <w:t>水辨率</w:t>
            </w:r>
          </w:p>
        </w:tc>
        <w:tc>
          <w:tcPr>
            <w:tcW w:w="603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0</w:t>
            </w:r>
            <w:r>
              <w:rPr>
                <w:rFonts w:ascii="Times New Roman" w:eastAsia="宋体" w:hAnsi="Times New Roman" w:cs="Times New Roman"/>
                <w:sz w:val="24"/>
                <w:szCs w:val="24"/>
              </w:rPr>
              <w:t>.1℃</w:t>
            </w:r>
          </w:p>
        </w:tc>
      </w:tr>
      <w:tr w:rsidR="007672F0" w:rsidTr="007672F0">
        <w:tc>
          <w:tcPr>
            <w:tcW w:w="190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sz w:val="24"/>
                <w:szCs w:val="24"/>
              </w:rPr>
              <w:t>水份范围</w:t>
            </w:r>
          </w:p>
        </w:tc>
        <w:tc>
          <w:tcPr>
            <w:tcW w:w="603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M</w:t>
            </w:r>
            <w:r>
              <w:rPr>
                <w:rFonts w:ascii="Times New Roman" w:eastAsia="宋体" w:hAnsi="Times New Roman" w:cs="Times New Roman"/>
                <w:sz w:val="24"/>
                <w:szCs w:val="24"/>
              </w:rPr>
              <w:t>C% :  0.00%-100%</w:t>
            </w:r>
          </w:p>
        </w:tc>
      </w:tr>
      <w:tr w:rsidR="007672F0" w:rsidTr="007672F0">
        <w:tc>
          <w:tcPr>
            <w:tcW w:w="190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sz w:val="24"/>
                <w:szCs w:val="24"/>
              </w:rPr>
              <w:t>称重量程</w:t>
            </w:r>
          </w:p>
        </w:tc>
        <w:tc>
          <w:tcPr>
            <w:tcW w:w="6033" w:type="dxa"/>
          </w:tcPr>
          <w:p w:rsidR="007672F0" w:rsidRDefault="007672F0">
            <w:pPr>
              <w:pStyle w:val="ac"/>
              <w:ind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sz w:val="24"/>
                <w:szCs w:val="24"/>
              </w:rPr>
              <w:t>00g</w:t>
            </w:r>
          </w:p>
        </w:tc>
      </w:tr>
    </w:tbl>
    <w:p w:rsidR="007672F0" w:rsidRDefault="007672F0">
      <w:pPr>
        <w:pStyle w:val="ac"/>
        <w:ind w:left="360" w:firstLineChars="0" w:firstLine="0"/>
        <w:rPr>
          <w:rFonts w:ascii="Times New Roman" w:eastAsia="宋体" w:hAnsi="Times New Roman" w:cs="Times New Roman"/>
          <w:sz w:val="24"/>
          <w:szCs w:val="24"/>
        </w:rPr>
      </w:pPr>
    </w:p>
    <w:p w:rsidR="00100F2F" w:rsidRDefault="00100F2F">
      <w:pPr>
        <w:pStyle w:val="ac"/>
        <w:ind w:left="360" w:firstLineChars="0" w:firstLine="0"/>
        <w:rPr>
          <w:rFonts w:ascii="Times New Roman" w:eastAsia="宋体" w:hAnsi="Times New Roman" w:cs="Times New Roman"/>
          <w:sz w:val="24"/>
          <w:szCs w:val="24"/>
        </w:rPr>
      </w:pPr>
    </w:p>
    <w:p w:rsidR="00100F2F" w:rsidRPr="00457767" w:rsidRDefault="00F405EF">
      <w:pPr>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w:t>
      </w:r>
      <w:r w:rsidR="00FB5184" w:rsidRPr="00457767">
        <w:rPr>
          <w:rFonts w:ascii="Times New Roman" w:eastAsia="宋体" w:hAnsi="Times New Roman" w:cs="Times New Roman" w:hint="eastAsia"/>
          <w:b/>
          <w:sz w:val="24"/>
          <w:szCs w:val="24"/>
        </w:rPr>
        <w:t>四</w:t>
      </w:r>
      <w:r w:rsidRPr="00457767">
        <w:rPr>
          <w:rFonts w:ascii="Times New Roman" w:eastAsia="宋体" w:hAnsi="Times New Roman" w:cs="Times New Roman" w:hint="eastAsia"/>
          <w:b/>
          <w:sz w:val="24"/>
          <w:szCs w:val="24"/>
        </w:rPr>
        <w:t>、拉力试验机</w:t>
      </w:r>
      <w:r w:rsidR="00A6406B" w:rsidRPr="00457767">
        <w:rPr>
          <w:rFonts w:ascii="Times New Roman" w:eastAsia="宋体" w:hAnsi="Times New Roman" w:cs="Times New Roman"/>
          <w:b/>
          <w:sz w:val="24"/>
          <w:szCs w:val="24"/>
        </w:rPr>
        <w:t>WDW-20M</w:t>
      </w:r>
      <w:r w:rsidR="00EF1295" w:rsidRPr="00457767">
        <w:rPr>
          <w:rFonts w:ascii="Times New Roman" w:eastAsia="宋体" w:hAnsi="Times New Roman" w:cs="Times New Roman" w:hint="eastAsia"/>
          <w:b/>
          <w:sz w:val="24"/>
          <w:szCs w:val="24"/>
        </w:rPr>
        <w:t>（配一副小型电动剪板机）</w:t>
      </w:r>
    </w:p>
    <w:p w:rsidR="00100F2F" w:rsidRDefault="00F405EF" w:rsidP="00FB5184">
      <w:pPr>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简介</w:t>
      </w:r>
    </w:p>
    <w:p w:rsidR="00100F2F" w:rsidRDefault="00F405EF" w:rsidP="00FB5184">
      <w:pPr>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名称</w:t>
      </w:r>
      <w:r>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：微机控制电子万能材料试验机</w:t>
      </w:r>
    </w:p>
    <w:p w:rsidR="00100F2F" w:rsidRDefault="00F405EF" w:rsidP="00FB5184">
      <w:pPr>
        <w:ind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主要技术参数</w:t>
      </w:r>
    </w:p>
    <w:p w:rsidR="00B92FFC" w:rsidRDefault="00F405EF"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最大载重：</w:t>
      </w:r>
      <w:r w:rsidR="00FC3914">
        <w:rPr>
          <w:rFonts w:ascii="Times New Roman" w:eastAsia="宋体" w:hAnsi="Times New Roman" w:cs="Times New Roman"/>
          <w:sz w:val="24"/>
          <w:szCs w:val="24"/>
        </w:rPr>
        <w:t>2</w:t>
      </w:r>
      <w:r>
        <w:rPr>
          <w:rFonts w:ascii="Times New Roman" w:eastAsia="宋体" w:hAnsi="Times New Roman" w:cs="Times New Roman" w:hint="eastAsia"/>
          <w:sz w:val="24"/>
          <w:szCs w:val="24"/>
        </w:rPr>
        <w:t>0KN</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测试行程</w:t>
      </w:r>
      <w:r>
        <w:rPr>
          <w:rFonts w:ascii="Times New Roman" w:eastAsia="宋体" w:hAnsi="Times New Roman" w:cs="Times New Roman"/>
          <w:sz w:val="24"/>
          <w:szCs w:val="24"/>
        </w:rPr>
        <w:t>;180mm</w:t>
      </w:r>
      <w:r>
        <w:rPr>
          <w:rFonts w:ascii="Times New Roman" w:eastAsia="宋体" w:hAnsi="Times New Roman" w:cs="Times New Roman" w:hint="eastAsia"/>
          <w:sz w:val="24"/>
          <w:szCs w:val="24"/>
        </w:rPr>
        <w:t>以上</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分度值：</w:t>
      </w:r>
      <w:r>
        <w:rPr>
          <w:rFonts w:ascii="Times New Roman" w:eastAsia="宋体" w:hAnsi="Times New Roman" w:cs="Times New Roman" w:hint="eastAsia"/>
          <w:sz w:val="24"/>
          <w:szCs w:val="24"/>
        </w:rPr>
        <w:t>1</w:t>
      </w:r>
      <w:r>
        <w:rPr>
          <w:rFonts w:ascii="Times New Roman" w:eastAsia="宋体" w:hAnsi="Times New Roman" w:cs="Times New Roman"/>
          <w:sz w:val="24"/>
          <w:szCs w:val="24"/>
        </w:rPr>
        <w:t>N</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产品精度：±</w:t>
      </w:r>
      <w:r>
        <w:rPr>
          <w:rFonts w:ascii="Times New Roman" w:eastAsia="宋体" w:hAnsi="Times New Roman" w:cs="Times New Roman"/>
          <w:sz w:val="24"/>
          <w:szCs w:val="24"/>
        </w:rPr>
        <w:t>0.5%</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传感器：传感器内置</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标配测试座及夹具：两个</w:t>
      </w:r>
      <w:r>
        <w:rPr>
          <w:rFonts w:ascii="Times New Roman" w:eastAsia="宋体" w:hAnsi="Times New Roman" w:cs="Times New Roman" w:hint="eastAsia"/>
          <w:sz w:val="24"/>
          <w:szCs w:val="24"/>
        </w:rPr>
        <w:t>0</w:t>
      </w:r>
      <w:r>
        <w:rPr>
          <w:rFonts w:ascii="Times New Roman" w:eastAsia="宋体" w:hAnsi="Times New Roman" w:cs="Times New Roman"/>
          <w:sz w:val="24"/>
          <w:szCs w:val="24"/>
        </w:rPr>
        <w:t>01</w:t>
      </w:r>
      <w:r>
        <w:rPr>
          <w:rFonts w:ascii="Times New Roman" w:eastAsia="宋体" w:hAnsi="Times New Roman" w:cs="Times New Roman" w:hint="eastAsia"/>
          <w:sz w:val="24"/>
          <w:szCs w:val="24"/>
        </w:rPr>
        <w:t>夹具，夹具开口</w:t>
      </w:r>
      <w:r>
        <w:rPr>
          <w:rFonts w:ascii="Times New Roman" w:eastAsia="宋体" w:hAnsi="Times New Roman" w:cs="Times New Roman" w:hint="eastAsia"/>
          <w:sz w:val="24"/>
          <w:szCs w:val="24"/>
        </w:rPr>
        <w:t>0</w:t>
      </w:r>
      <w:r>
        <w:rPr>
          <w:rFonts w:ascii="Times New Roman" w:eastAsia="宋体" w:hAnsi="Times New Roman" w:cs="Times New Roman"/>
          <w:sz w:val="24"/>
          <w:szCs w:val="24"/>
        </w:rPr>
        <w:t>.5MM</w:t>
      </w:r>
      <w:r>
        <w:rPr>
          <w:rFonts w:ascii="Times New Roman" w:eastAsia="宋体" w:hAnsi="Times New Roman" w:cs="Times New Roman" w:hint="eastAsia"/>
          <w:sz w:val="24"/>
          <w:szCs w:val="24"/>
        </w:rPr>
        <w:t>，宽度</w:t>
      </w:r>
      <w:r>
        <w:rPr>
          <w:rFonts w:ascii="Times New Roman" w:eastAsia="宋体" w:hAnsi="Times New Roman" w:cs="Times New Roman" w:hint="eastAsia"/>
          <w:sz w:val="24"/>
          <w:szCs w:val="24"/>
        </w:rPr>
        <w:t>1</w:t>
      </w:r>
      <w:r>
        <w:rPr>
          <w:rFonts w:ascii="Times New Roman" w:eastAsia="宋体" w:hAnsi="Times New Roman" w:cs="Times New Roman"/>
          <w:sz w:val="24"/>
          <w:szCs w:val="24"/>
        </w:rPr>
        <w:t>4mm</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单位切换：</w:t>
      </w:r>
      <w:r>
        <w:rPr>
          <w:rFonts w:ascii="Times New Roman" w:eastAsia="宋体" w:hAnsi="Times New Roman" w:cs="Times New Roman" w:hint="eastAsia"/>
          <w:sz w:val="24"/>
          <w:szCs w:val="24"/>
        </w:rPr>
        <w:t>N</w:t>
      </w:r>
      <w:r>
        <w:rPr>
          <w:rFonts w:ascii="Times New Roman" w:eastAsia="宋体" w:hAnsi="Times New Roman" w:cs="Times New Roman"/>
          <w:sz w:val="24"/>
          <w:szCs w:val="24"/>
        </w:rPr>
        <w:t>/Ibf/gf</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K</w:t>
      </w:r>
      <w:r>
        <w:rPr>
          <w:rFonts w:ascii="Times New Roman" w:eastAsia="宋体" w:hAnsi="Times New Roman" w:cs="Times New Roman"/>
          <w:sz w:val="24"/>
          <w:szCs w:val="24"/>
        </w:rPr>
        <w:t>gf/N/Ibf</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测试速度：</w:t>
      </w:r>
      <w:r>
        <w:rPr>
          <w:rFonts w:ascii="Times New Roman" w:eastAsia="宋体" w:hAnsi="Times New Roman" w:cs="Times New Roman" w:hint="eastAsia"/>
          <w:sz w:val="24"/>
          <w:szCs w:val="24"/>
        </w:rPr>
        <w:t>1</w:t>
      </w:r>
      <w:r>
        <w:rPr>
          <w:rFonts w:ascii="Times New Roman" w:eastAsia="宋体" w:hAnsi="Times New Roman" w:cs="Times New Roman"/>
          <w:sz w:val="24"/>
          <w:szCs w:val="24"/>
        </w:rPr>
        <w:t>0-350mm/min</w:t>
      </w:r>
      <w:r>
        <w:rPr>
          <w:rFonts w:ascii="Times New Roman" w:eastAsia="宋体" w:hAnsi="Times New Roman" w:cs="Times New Roman" w:hint="eastAsia"/>
          <w:sz w:val="24"/>
          <w:szCs w:val="24"/>
        </w:rPr>
        <w:t>（无极调速）</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办臂长度：</w:t>
      </w:r>
      <w:r>
        <w:rPr>
          <w:rFonts w:ascii="Times New Roman" w:eastAsia="宋体" w:hAnsi="Times New Roman" w:cs="Times New Roman"/>
          <w:sz w:val="24"/>
          <w:szCs w:val="24"/>
        </w:rPr>
        <w:t>60mm</w:t>
      </w:r>
      <w:r>
        <w:rPr>
          <w:rFonts w:ascii="Times New Roman" w:eastAsia="宋体" w:hAnsi="Times New Roman" w:cs="Times New Roman" w:hint="eastAsia"/>
          <w:sz w:val="24"/>
          <w:szCs w:val="24"/>
        </w:rPr>
        <w:t>（测力表中心点到柱子）</w:t>
      </w:r>
    </w:p>
    <w:p w:rsidR="00B92FFC" w:rsidRDefault="00B92FFC" w:rsidP="00FB5184">
      <w:pPr>
        <w:numPr>
          <w:ilvl w:val="0"/>
          <w:numId w:val="2"/>
        </w:numPr>
        <w:ind w:left="0" w:firstLineChars="200" w:firstLine="480"/>
        <w:jc w:val="left"/>
        <w:rPr>
          <w:rFonts w:ascii="Times New Roman" w:eastAsia="宋体" w:hAnsi="Times New Roman" w:cs="Times New Roman"/>
          <w:sz w:val="24"/>
          <w:szCs w:val="24"/>
        </w:rPr>
      </w:pPr>
      <w:r>
        <w:rPr>
          <w:rFonts w:ascii="Times New Roman" w:eastAsia="宋体" w:hAnsi="Times New Roman" w:cs="Times New Roman" w:hint="eastAsia"/>
          <w:sz w:val="24"/>
          <w:szCs w:val="24"/>
        </w:rPr>
        <w:t>动力系统：调速电机</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滚珠丝杆</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光杆直线轴承</w:t>
      </w:r>
    </w:p>
    <w:p w:rsidR="00100F2F" w:rsidRDefault="00100F2F">
      <w:pPr>
        <w:suppressAutoHyphens/>
        <w:spacing w:line="240" w:lineRule="atLeast"/>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w:t>
      </w:r>
      <w:r w:rsidR="00FB5184" w:rsidRPr="00457767">
        <w:rPr>
          <w:rFonts w:ascii="Times New Roman" w:eastAsia="宋体" w:hAnsi="Times New Roman" w:cs="Times New Roman" w:hint="eastAsia"/>
          <w:b/>
          <w:sz w:val="24"/>
          <w:szCs w:val="24"/>
        </w:rPr>
        <w:t>五</w:t>
      </w:r>
      <w:r w:rsidRPr="00457767">
        <w:rPr>
          <w:rFonts w:ascii="Times New Roman" w:eastAsia="宋体" w:hAnsi="Times New Roman" w:cs="Times New Roman" w:hint="eastAsia"/>
          <w:b/>
          <w:sz w:val="24"/>
          <w:szCs w:val="24"/>
        </w:rPr>
        <w:t>、光泽度计（</w:t>
      </w:r>
      <w:r w:rsidRPr="00457767">
        <w:rPr>
          <w:rFonts w:ascii="Times New Roman" w:eastAsia="宋体" w:hAnsi="Times New Roman" w:cs="Times New Roman"/>
          <w:b/>
          <w:sz w:val="24"/>
          <w:szCs w:val="24"/>
        </w:rPr>
        <w:t>NHG268</w:t>
      </w:r>
      <w:r w:rsidRPr="00457767">
        <w:rPr>
          <w:rFonts w:ascii="Times New Roman" w:eastAsia="宋体" w:hAnsi="Times New Roman" w:cs="Times New Roman" w:hint="eastAsia"/>
          <w:b/>
          <w:sz w:val="24"/>
          <w:szCs w:val="24"/>
        </w:rPr>
        <w:t>三恩时）</w:t>
      </w:r>
    </w:p>
    <w:tbl>
      <w:tblPr>
        <w:tblW w:w="8246" w:type="dxa"/>
        <w:tblInd w:w="-5" w:type="dxa"/>
        <w:tblLook w:val="04A0" w:firstRow="1" w:lastRow="0" w:firstColumn="1" w:lastColumn="0" w:noHBand="0" w:noVBand="1"/>
      </w:tblPr>
      <w:tblGrid>
        <w:gridCol w:w="1733"/>
        <w:gridCol w:w="6513"/>
      </w:tblGrid>
      <w:tr w:rsidR="00100F2F">
        <w:trPr>
          <w:trHeight w:val="249"/>
        </w:trPr>
        <w:tc>
          <w:tcPr>
            <w:tcW w:w="82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center"/>
              <w:rPr>
                <w:rFonts w:ascii="宋体" w:eastAsia="宋体" w:hAnsi="宋体" w:cs="宋体"/>
                <w:kern w:val="0"/>
                <w:szCs w:val="21"/>
              </w:rPr>
            </w:pPr>
            <w:r>
              <w:rPr>
                <w:rFonts w:ascii="宋体" w:eastAsia="宋体" w:hAnsi="宋体" w:cs="宋体" w:hint="eastAsia"/>
                <w:kern w:val="0"/>
                <w:szCs w:val="21"/>
              </w:rPr>
              <w:t xml:space="preserve">NHG268 多角度精密光泽度计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产品型号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NHG268 </w:t>
            </w:r>
          </w:p>
        </w:tc>
      </w:tr>
      <w:tr w:rsidR="00100F2F">
        <w:trPr>
          <w:trHeight w:val="249"/>
        </w:trPr>
        <w:tc>
          <w:tcPr>
            <w:tcW w:w="17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测量角度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20°/60°/85° </w:t>
            </w:r>
          </w:p>
        </w:tc>
      </w:tr>
      <w:tr w:rsidR="00100F2F">
        <w:trPr>
          <w:trHeight w:val="249"/>
        </w:trPr>
        <w:tc>
          <w:tcPr>
            <w:tcW w:w="1733" w:type="dxa"/>
            <w:vMerge/>
            <w:tcBorders>
              <w:top w:val="single" w:sz="4" w:space="0" w:color="auto"/>
              <w:left w:val="single" w:sz="4" w:space="0" w:color="auto"/>
              <w:bottom w:val="single" w:sz="4" w:space="0" w:color="auto"/>
              <w:right w:val="single" w:sz="4" w:space="0" w:color="auto"/>
            </w:tcBorders>
            <w:vAlign w:val="center"/>
          </w:tcPr>
          <w:p w:rsidR="00100F2F" w:rsidRDefault="00100F2F">
            <w:pPr>
              <w:widowControl/>
              <w:jc w:val="left"/>
              <w:rPr>
                <w:rFonts w:ascii="宋体" w:eastAsia="宋体" w:hAnsi="宋体" w:cs="宋体"/>
                <w:kern w:val="0"/>
                <w:szCs w:val="21"/>
              </w:rPr>
            </w:pP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符合标准ISO 2813、 ASTM D 523、 GB/T 9754 </w:t>
            </w:r>
          </w:p>
        </w:tc>
      </w:tr>
      <w:tr w:rsidR="00100F2F">
        <w:trPr>
          <w:trHeight w:val="498"/>
        </w:trPr>
        <w:tc>
          <w:tcPr>
            <w:tcW w:w="17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特性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可用于油漆油墨、涂料、电镀、塑胶电子、五金等行业的光泽计测量和光泽度数据传递。 </w:t>
            </w:r>
          </w:p>
        </w:tc>
      </w:tr>
      <w:tr w:rsidR="00100F2F">
        <w:trPr>
          <w:trHeight w:val="747"/>
        </w:trPr>
        <w:tc>
          <w:tcPr>
            <w:tcW w:w="1733" w:type="dxa"/>
            <w:vMerge/>
            <w:tcBorders>
              <w:top w:val="single" w:sz="4" w:space="0" w:color="auto"/>
              <w:left w:val="single" w:sz="4" w:space="0" w:color="auto"/>
              <w:bottom w:val="single" w:sz="4" w:space="0" w:color="auto"/>
              <w:right w:val="single" w:sz="4" w:space="0" w:color="auto"/>
            </w:tcBorders>
            <w:vAlign w:val="center"/>
          </w:tcPr>
          <w:p w:rsidR="00100F2F" w:rsidRDefault="00100F2F">
            <w:pPr>
              <w:widowControl/>
              <w:jc w:val="left"/>
              <w:rPr>
                <w:rFonts w:ascii="宋体" w:eastAsia="宋体" w:hAnsi="宋体" w:cs="宋体"/>
                <w:kern w:val="0"/>
                <w:szCs w:val="21"/>
              </w:rPr>
            </w:pP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基本测量、统计测量、连续测量、质管测量（仅上位机）多种测量模式，满足多种使用情况；可手动输入光泽度数值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测量光斑（mm）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Times New Roman" w:eastAsia="宋体" w:hAnsi="Times New Roman" w:cs="Times New Roman"/>
                <w:kern w:val="0"/>
                <w:szCs w:val="21"/>
              </w:rPr>
            </w:pPr>
            <w:r>
              <w:rPr>
                <w:rFonts w:ascii="Times New Roman" w:eastAsia="宋体" w:hAnsi="Times New Roman" w:cs="Times New Roman"/>
                <w:kern w:val="0"/>
                <w:szCs w:val="21"/>
              </w:rPr>
              <w:t xml:space="preserve"> 20°:10X10   60°:9X15   85°:5X36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测量量程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Times New Roman" w:eastAsia="宋体" w:hAnsi="Times New Roman" w:cs="Times New Roman"/>
                <w:kern w:val="0"/>
                <w:szCs w:val="21"/>
              </w:rPr>
            </w:pPr>
            <w:r>
              <w:rPr>
                <w:rFonts w:ascii="Times New Roman" w:eastAsia="宋体" w:hAnsi="Times New Roman" w:cs="Times New Roman"/>
                <w:kern w:val="0"/>
                <w:szCs w:val="21"/>
              </w:rPr>
              <w:t xml:space="preserve"> 20°:0~2000GU   60°:0~1000GU   85°: 0~160GU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分度值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0.1GU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测量重复精度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Times New Roman" w:eastAsia="宋体" w:hAnsi="Times New Roman" w:cs="Times New Roman"/>
                <w:kern w:val="0"/>
                <w:szCs w:val="21"/>
              </w:rPr>
            </w:pPr>
            <w:r>
              <w:rPr>
                <w:rFonts w:ascii="Times New Roman" w:eastAsia="宋体" w:hAnsi="Times New Roman" w:cs="Times New Roman"/>
                <w:kern w:val="0"/>
                <w:szCs w:val="21"/>
              </w:rPr>
              <w:t xml:space="preserve"> 0~100GU:0.2GU ;  100~2000GU:0.2%GU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测量准确性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满足JJG 696工作光泽度仪要求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色度响应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CIE C光源下，CIE 1931(2°)光度响应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测量时间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1.5s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尺寸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长X宽X高=160X75X90mm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重量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约350g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语言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简体中文、英语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电池电量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3200mAh锂电池，8小时内5000次以上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显示屏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TFT 真彩 3.5inch显示屏，电容触摸屏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接口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USB/RS-232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存储数据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基本模式1000条，统计模式5000条，连续模式5000条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上位机软件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GQC6品质管理软件，质检报告打印，更多功能扩展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操作温度范围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0~40℃（32~104°F）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存储温度范围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-20~50℃（-4~122°F）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湿度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小于85%，无凝露 </w:t>
            </w:r>
          </w:p>
        </w:tc>
      </w:tr>
      <w:tr w:rsidR="00100F2F">
        <w:trPr>
          <w:trHeight w:val="498"/>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标准附件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卧式充电器、USB数据线、说明书、GQC品质管理软件(官网下载或售后提供)、校正标准板 </w:t>
            </w:r>
          </w:p>
        </w:tc>
      </w:tr>
      <w:tr w:rsidR="00100F2F">
        <w:trPr>
          <w:trHeight w:val="249"/>
        </w:trPr>
        <w:tc>
          <w:tcPr>
            <w:tcW w:w="1733" w:type="dxa"/>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可选附件 </w:t>
            </w:r>
          </w:p>
        </w:tc>
        <w:tc>
          <w:tcPr>
            <w:tcW w:w="6513" w:type="dxa"/>
            <w:tcBorders>
              <w:top w:val="single" w:sz="4" w:space="0" w:color="auto"/>
              <w:left w:val="nil"/>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微型打印机 </w:t>
            </w:r>
          </w:p>
        </w:tc>
      </w:tr>
      <w:tr w:rsidR="00100F2F">
        <w:trPr>
          <w:trHeight w:val="249"/>
        </w:trPr>
        <w:tc>
          <w:tcPr>
            <w:tcW w:w="82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0F2F" w:rsidRDefault="00F405EF">
            <w:pPr>
              <w:widowControl/>
              <w:jc w:val="left"/>
              <w:rPr>
                <w:rFonts w:ascii="宋体" w:eastAsia="宋体" w:hAnsi="宋体" w:cs="宋体"/>
                <w:kern w:val="0"/>
                <w:szCs w:val="21"/>
              </w:rPr>
            </w:pPr>
            <w:r>
              <w:rPr>
                <w:rFonts w:ascii="宋体" w:eastAsia="宋体" w:hAnsi="宋体" w:cs="宋体" w:hint="eastAsia"/>
                <w:kern w:val="0"/>
                <w:szCs w:val="21"/>
              </w:rPr>
              <w:t xml:space="preserve"> 注： 如有变更，恕不另行通知 </w:t>
            </w:r>
          </w:p>
        </w:tc>
      </w:tr>
    </w:tbl>
    <w:p w:rsidR="00100F2F" w:rsidRDefault="00100F2F">
      <w:pPr>
        <w:rPr>
          <w:rFonts w:ascii="Times New Roman" w:eastAsia="宋体" w:hAnsi="Times New Roman" w:cs="Times New Roman"/>
          <w:sz w:val="24"/>
          <w:szCs w:val="24"/>
        </w:rPr>
      </w:pPr>
    </w:p>
    <w:p w:rsidR="00100F2F" w:rsidRPr="00457767" w:rsidRDefault="00F405EF">
      <w:pPr>
        <w:widowControl/>
        <w:jc w:val="left"/>
        <w:rPr>
          <w:b/>
        </w:rPr>
      </w:pPr>
      <w:r w:rsidRPr="00457767">
        <w:rPr>
          <w:rFonts w:ascii="Times New Roman" w:eastAsia="宋体" w:hAnsi="Times New Roman" w:cs="Times New Roman" w:hint="eastAsia"/>
          <w:b/>
          <w:sz w:val="24"/>
          <w:szCs w:val="24"/>
        </w:rPr>
        <w:lastRenderedPageBreak/>
        <w:t>十</w:t>
      </w:r>
      <w:r w:rsidR="00FB5184" w:rsidRPr="00457767">
        <w:rPr>
          <w:rFonts w:ascii="Times New Roman" w:eastAsia="宋体" w:hAnsi="Times New Roman" w:cs="Times New Roman" w:hint="eastAsia"/>
          <w:b/>
          <w:sz w:val="24"/>
          <w:szCs w:val="24"/>
        </w:rPr>
        <w:t>六</w:t>
      </w:r>
      <w:r w:rsidRPr="00457767">
        <w:rPr>
          <w:rFonts w:ascii="Times New Roman" w:eastAsia="宋体" w:hAnsi="Times New Roman" w:cs="Times New Roman" w:hint="eastAsia"/>
          <w:b/>
          <w:sz w:val="24"/>
          <w:szCs w:val="24"/>
        </w:rPr>
        <w:t>、箱式电阻炉</w:t>
      </w:r>
      <w:r w:rsidRPr="00457767">
        <w:rPr>
          <w:rFonts w:ascii="Times New Roman" w:eastAsia="宋体" w:hAnsi="Times New Roman" w:cs="Times New Roman" w:hint="eastAsia"/>
          <w:b/>
          <w:sz w:val="24"/>
          <w:szCs w:val="24"/>
        </w:rPr>
        <w:t>(</w:t>
      </w:r>
      <w:r w:rsidR="00672A07" w:rsidRPr="00457767">
        <w:rPr>
          <w:rFonts w:ascii="Times New Roman" w:eastAsia="宋体" w:hAnsi="Times New Roman" w:cs="Times New Roman"/>
          <w:b/>
          <w:sz w:val="24"/>
          <w:szCs w:val="24"/>
        </w:rPr>
        <w:t>SX2-4-10</w:t>
      </w:r>
      <w:r w:rsidRPr="00457767">
        <w:rPr>
          <w:rFonts w:ascii="宋体" w:eastAsia="宋体" w:hAnsi="宋体" w:cs="宋体" w:hint="eastAsia"/>
          <w:b/>
          <w:color w:val="000000"/>
          <w:kern w:val="0"/>
          <w:sz w:val="24"/>
          <w:szCs w:val="24"/>
          <w:lang w:bidi="ar"/>
        </w:rPr>
        <w:t>）</w:t>
      </w:r>
    </w:p>
    <w:p w:rsidR="00314BAA" w:rsidRPr="00314BAA" w:rsidRDefault="00314BAA" w:rsidP="00FB5184">
      <w:pPr>
        <w:ind w:firstLineChars="200" w:firstLine="480"/>
        <w:rPr>
          <w:sz w:val="24"/>
          <w:szCs w:val="24"/>
        </w:rPr>
      </w:pPr>
      <w:r w:rsidRPr="00314BAA">
        <w:rPr>
          <w:sz w:val="24"/>
          <w:szCs w:val="24"/>
        </w:rPr>
        <w:t>电源电压</w:t>
      </w:r>
      <w:r w:rsidRPr="00314BAA">
        <w:rPr>
          <w:sz w:val="24"/>
          <w:szCs w:val="24"/>
        </w:rPr>
        <w:t xml:space="preserve"> </w:t>
      </w:r>
      <w:r w:rsidRPr="00314BAA">
        <w:rPr>
          <w:sz w:val="24"/>
          <w:szCs w:val="24"/>
        </w:rPr>
        <w:t>（</w:t>
      </w:r>
      <w:r w:rsidRPr="00314BAA">
        <w:rPr>
          <w:sz w:val="24"/>
          <w:szCs w:val="24"/>
        </w:rPr>
        <w:t>V</w:t>
      </w:r>
      <w:r w:rsidRPr="00314BAA">
        <w:rPr>
          <w:sz w:val="24"/>
          <w:szCs w:val="24"/>
        </w:rPr>
        <w:t>）：</w:t>
      </w:r>
      <w:r w:rsidRPr="00314BAA">
        <w:rPr>
          <w:sz w:val="24"/>
          <w:szCs w:val="24"/>
        </w:rPr>
        <w:t>220</w:t>
      </w:r>
    </w:p>
    <w:p w:rsidR="00314BAA" w:rsidRPr="00314BAA" w:rsidRDefault="00314BAA" w:rsidP="00FB5184">
      <w:pPr>
        <w:ind w:firstLineChars="200" w:firstLine="480"/>
        <w:rPr>
          <w:sz w:val="24"/>
          <w:szCs w:val="24"/>
        </w:rPr>
      </w:pPr>
      <w:r w:rsidRPr="00314BAA">
        <w:rPr>
          <w:sz w:val="24"/>
          <w:szCs w:val="24"/>
        </w:rPr>
        <w:t>额定温度（</w:t>
      </w:r>
      <w:r w:rsidRPr="00314BAA">
        <w:rPr>
          <w:rFonts w:hint="eastAsia"/>
          <w:sz w:val="24"/>
          <w:szCs w:val="24"/>
        </w:rPr>
        <w:t>℃</w:t>
      </w:r>
      <w:r w:rsidRPr="00314BAA">
        <w:rPr>
          <w:sz w:val="24"/>
          <w:szCs w:val="24"/>
        </w:rPr>
        <w:t>）：</w:t>
      </w:r>
      <w:r w:rsidRPr="00314BAA">
        <w:rPr>
          <w:sz w:val="24"/>
          <w:szCs w:val="24"/>
        </w:rPr>
        <w:t>1000</w:t>
      </w:r>
    </w:p>
    <w:p w:rsidR="00314BAA" w:rsidRPr="00314BAA" w:rsidRDefault="00314BAA" w:rsidP="00FB5184">
      <w:pPr>
        <w:ind w:firstLineChars="200" w:firstLine="480"/>
        <w:rPr>
          <w:sz w:val="24"/>
          <w:szCs w:val="24"/>
        </w:rPr>
      </w:pPr>
      <w:r w:rsidRPr="00314BAA">
        <w:rPr>
          <w:sz w:val="24"/>
          <w:szCs w:val="24"/>
        </w:rPr>
        <w:t>相数：单</w:t>
      </w:r>
    </w:p>
    <w:p w:rsidR="00314BAA" w:rsidRPr="00314BAA" w:rsidRDefault="00314BAA" w:rsidP="00FB5184">
      <w:pPr>
        <w:ind w:firstLineChars="200" w:firstLine="480"/>
        <w:rPr>
          <w:sz w:val="24"/>
          <w:szCs w:val="24"/>
        </w:rPr>
      </w:pPr>
      <w:r w:rsidRPr="00314BAA">
        <w:rPr>
          <w:sz w:val="24"/>
          <w:szCs w:val="24"/>
        </w:rPr>
        <w:t>额定功率</w:t>
      </w:r>
      <w:r w:rsidRPr="00314BAA">
        <w:rPr>
          <w:sz w:val="24"/>
          <w:szCs w:val="24"/>
        </w:rPr>
        <w:t xml:space="preserve"> </w:t>
      </w:r>
      <w:r w:rsidRPr="00314BAA">
        <w:rPr>
          <w:sz w:val="24"/>
          <w:szCs w:val="24"/>
        </w:rPr>
        <w:t>（</w:t>
      </w:r>
      <w:r w:rsidRPr="00314BAA">
        <w:rPr>
          <w:sz w:val="24"/>
          <w:szCs w:val="24"/>
        </w:rPr>
        <w:t>KW</w:t>
      </w:r>
      <w:r w:rsidRPr="00314BAA">
        <w:rPr>
          <w:sz w:val="24"/>
          <w:szCs w:val="24"/>
        </w:rPr>
        <w:t>）：</w:t>
      </w:r>
      <w:r w:rsidR="00170D4E" w:rsidRPr="00FB5184">
        <w:rPr>
          <w:sz w:val="24"/>
          <w:szCs w:val="24"/>
        </w:rPr>
        <w:t>4</w:t>
      </w:r>
    </w:p>
    <w:p w:rsidR="00314BAA" w:rsidRPr="00314BAA" w:rsidRDefault="00314BAA" w:rsidP="00FB5184">
      <w:pPr>
        <w:ind w:firstLineChars="200" w:firstLine="480"/>
        <w:rPr>
          <w:sz w:val="24"/>
          <w:szCs w:val="24"/>
        </w:rPr>
      </w:pPr>
      <w:r w:rsidRPr="00314BAA">
        <w:rPr>
          <w:sz w:val="24"/>
          <w:szCs w:val="24"/>
        </w:rPr>
        <w:t>工作室尺寸</w:t>
      </w:r>
      <w:r w:rsidRPr="00314BAA">
        <w:rPr>
          <w:sz w:val="24"/>
          <w:szCs w:val="24"/>
        </w:rPr>
        <w:t xml:space="preserve"> </w:t>
      </w:r>
      <w:r w:rsidRPr="00314BAA">
        <w:rPr>
          <w:sz w:val="24"/>
          <w:szCs w:val="24"/>
        </w:rPr>
        <w:t>（</w:t>
      </w:r>
      <w:r w:rsidRPr="00314BAA">
        <w:rPr>
          <w:sz w:val="24"/>
          <w:szCs w:val="24"/>
        </w:rPr>
        <w:t>cm</w:t>
      </w:r>
      <w:r w:rsidRPr="00314BAA">
        <w:rPr>
          <w:sz w:val="24"/>
          <w:szCs w:val="24"/>
        </w:rPr>
        <w:t>）：</w:t>
      </w:r>
      <w:r w:rsidRPr="00314BAA">
        <w:rPr>
          <w:sz w:val="24"/>
          <w:szCs w:val="24"/>
        </w:rPr>
        <w:t>30×20×12</w:t>
      </w:r>
    </w:p>
    <w:p w:rsidR="00314BAA" w:rsidRPr="00314BAA" w:rsidRDefault="00314BAA" w:rsidP="00FB5184">
      <w:pPr>
        <w:ind w:firstLineChars="200" w:firstLine="480"/>
        <w:rPr>
          <w:sz w:val="24"/>
          <w:szCs w:val="24"/>
        </w:rPr>
      </w:pPr>
      <w:r w:rsidRPr="00314BAA">
        <w:rPr>
          <w:sz w:val="24"/>
          <w:szCs w:val="24"/>
        </w:rPr>
        <w:t>外形尺寸（</w:t>
      </w:r>
      <w:r w:rsidRPr="00314BAA">
        <w:rPr>
          <w:sz w:val="24"/>
          <w:szCs w:val="24"/>
        </w:rPr>
        <w:t>cm</w:t>
      </w:r>
      <w:r w:rsidRPr="00314BAA">
        <w:rPr>
          <w:sz w:val="24"/>
          <w:szCs w:val="24"/>
        </w:rPr>
        <w:t>）：</w:t>
      </w:r>
      <w:r w:rsidRPr="00314BAA">
        <w:rPr>
          <w:sz w:val="24"/>
          <w:szCs w:val="24"/>
        </w:rPr>
        <w:t>66×45×54</w:t>
      </w:r>
    </w:p>
    <w:p w:rsidR="00314BAA" w:rsidRPr="00314BAA" w:rsidRDefault="00314BAA" w:rsidP="00FB5184">
      <w:pPr>
        <w:ind w:firstLineChars="200" w:firstLine="480"/>
        <w:rPr>
          <w:sz w:val="24"/>
          <w:szCs w:val="24"/>
        </w:rPr>
      </w:pPr>
      <w:r w:rsidRPr="00314BAA">
        <w:rPr>
          <w:sz w:val="24"/>
          <w:szCs w:val="24"/>
        </w:rPr>
        <w:t>包装尺寸（</w:t>
      </w:r>
      <w:r w:rsidRPr="00314BAA">
        <w:rPr>
          <w:sz w:val="24"/>
          <w:szCs w:val="24"/>
        </w:rPr>
        <w:t>cm</w:t>
      </w:r>
      <w:r w:rsidRPr="00314BAA">
        <w:rPr>
          <w:sz w:val="24"/>
          <w:szCs w:val="24"/>
        </w:rPr>
        <w:t>）：</w:t>
      </w:r>
      <w:r w:rsidRPr="00314BAA">
        <w:rPr>
          <w:sz w:val="24"/>
          <w:szCs w:val="24"/>
        </w:rPr>
        <w:t>79×57×67</w:t>
      </w:r>
    </w:p>
    <w:p w:rsidR="00314BAA" w:rsidRPr="00314BAA" w:rsidRDefault="00314BAA" w:rsidP="00FB5184">
      <w:pPr>
        <w:ind w:firstLineChars="200" w:firstLine="480"/>
        <w:rPr>
          <w:sz w:val="24"/>
          <w:szCs w:val="24"/>
        </w:rPr>
      </w:pPr>
      <w:r w:rsidRPr="00314BAA">
        <w:rPr>
          <w:sz w:val="24"/>
          <w:szCs w:val="24"/>
        </w:rPr>
        <w:t>净重</w:t>
      </w:r>
      <w:r w:rsidRPr="00314BAA">
        <w:rPr>
          <w:sz w:val="24"/>
          <w:szCs w:val="24"/>
        </w:rPr>
        <w:t>/</w:t>
      </w:r>
      <w:r w:rsidRPr="00314BAA">
        <w:rPr>
          <w:sz w:val="24"/>
          <w:szCs w:val="24"/>
        </w:rPr>
        <w:t>毛重（</w:t>
      </w:r>
      <w:r w:rsidRPr="00314BAA">
        <w:rPr>
          <w:sz w:val="24"/>
          <w:szCs w:val="24"/>
        </w:rPr>
        <w:t>Kg</w:t>
      </w:r>
      <w:r w:rsidRPr="00314BAA">
        <w:rPr>
          <w:sz w:val="24"/>
          <w:szCs w:val="24"/>
        </w:rPr>
        <w:t>）：</w:t>
      </w:r>
      <w:r w:rsidRPr="00314BAA">
        <w:rPr>
          <w:sz w:val="24"/>
          <w:szCs w:val="24"/>
        </w:rPr>
        <w:t>55/90</w:t>
      </w:r>
    </w:p>
    <w:p w:rsidR="00C80A15" w:rsidRDefault="00C80A15">
      <w:pPr>
        <w:spacing w:line="360" w:lineRule="auto"/>
        <w:rPr>
          <w:rFonts w:ascii="Times New Roman" w:eastAsia="宋体" w:hAnsi="Times New Roman" w:cs="Times New Roman"/>
          <w:sz w:val="24"/>
          <w:szCs w:val="24"/>
        </w:rPr>
      </w:pPr>
    </w:p>
    <w:p w:rsidR="00100F2F" w:rsidRPr="00457767" w:rsidRDefault="00F405EF">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w:t>
      </w:r>
      <w:r w:rsidR="00FB5184" w:rsidRPr="00457767">
        <w:rPr>
          <w:rFonts w:ascii="Times New Roman" w:eastAsia="宋体" w:hAnsi="Times New Roman" w:cs="Times New Roman" w:hint="eastAsia"/>
          <w:b/>
          <w:sz w:val="24"/>
          <w:szCs w:val="24"/>
        </w:rPr>
        <w:t>七</w:t>
      </w:r>
      <w:r w:rsidRPr="00457767">
        <w:rPr>
          <w:rFonts w:ascii="Times New Roman" w:eastAsia="宋体" w:hAnsi="Times New Roman" w:cs="Times New Roman" w:hint="eastAsia"/>
          <w:b/>
          <w:sz w:val="24"/>
          <w:szCs w:val="24"/>
        </w:rPr>
        <w:t>、智能变频电源</w:t>
      </w:r>
      <w:r w:rsidR="00A274E1" w:rsidRPr="00457767">
        <w:rPr>
          <w:rFonts w:ascii="Times New Roman" w:eastAsia="宋体" w:hAnsi="Times New Roman" w:cs="Times New Roman" w:hint="eastAsia"/>
          <w:b/>
          <w:sz w:val="24"/>
          <w:szCs w:val="24"/>
        </w:rPr>
        <w:t>（</w:t>
      </w:r>
      <w:r w:rsidR="003E4F5F" w:rsidRPr="00457767">
        <w:rPr>
          <w:rFonts w:ascii="Times New Roman" w:eastAsia="宋体" w:hAnsi="Times New Roman" w:cs="Times New Roman" w:hint="eastAsia"/>
          <w:b/>
          <w:sz w:val="24"/>
          <w:szCs w:val="24"/>
        </w:rPr>
        <w:t>仪迪</w:t>
      </w:r>
      <w:r w:rsidR="00A274E1" w:rsidRPr="00457767">
        <w:rPr>
          <w:rFonts w:ascii="宋体" w:hAnsi="宋体" w:cs="宋体"/>
          <w:b/>
          <w:kern w:val="0"/>
          <w:sz w:val="22"/>
        </w:rPr>
        <w:t>81010T(Y)</w:t>
      </w:r>
      <w:r w:rsidR="00A274E1" w:rsidRPr="00457767">
        <w:rPr>
          <w:rFonts w:ascii="宋体" w:hAnsi="宋体" w:cs="宋体" w:hint="eastAsia"/>
          <w:b/>
          <w:kern w:val="0"/>
          <w:sz w:val="22"/>
        </w:rPr>
        <w:t>）</w:t>
      </w:r>
    </w:p>
    <w:tbl>
      <w:tblPr>
        <w:tblW w:w="6516" w:type="dxa"/>
        <w:tblLook w:val="04A0" w:firstRow="1" w:lastRow="0" w:firstColumn="1" w:lastColumn="0" w:noHBand="0" w:noVBand="1"/>
      </w:tblPr>
      <w:tblGrid>
        <w:gridCol w:w="1552"/>
        <w:gridCol w:w="1552"/>
        <w:gridCol w:w="2216"/>
        <w:gridCol w:w="1196"/>
      </w:tblGrid>
      <w:tr w:rsidR="006A471C" w:rsidTr="006A471C">
        <w:trPr>
          <w:trHeight w:val="259"/>
        </w:trPr>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71C" w:rsidRDefault="006A471C">
            <w:pPr>
              <w:widowControl/>
              <w:jc w:val="center"/>
              <w:rPr>
                <w:rFonts w:ascii="宋体" w:hAnsi="宋体" w:cs="宋体"/>
                <w:kern w:val="0"/>
                <w:sz w:val="22"/>
              </w:rPr>
            </w:pPr>
            <w:r>
              <w:rPr>
                <w:rFonts w:ascii="宋体" w:hAnsi="宋体" w:cs="宋体" w:hint="eastAsia"/>
                <w:kern w:val="0"/>
                <w:sz w:val="22"/>
              </w:rPr>
              <w:t>区分</w:t>
            </w:r>
          </w:p>
        </w:tc>
        <w:tc>
          <w:tcPr>
            <w:tcW w:w="15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71C" w:rsidRDefault="006A471C">
            <w:pPr>
              <w:widowControl/>
              <w:jc w:val="center"/>
              <w:rPr>
                <w:rFonts w:ascii="宋体" w:hAnsi="宋体" w:cs="宋体"/>
                <w:kern w:val="0"/>
                <w:sz w:val="22"/>
              </w:rPr>
            </w:pPr>
            <w:r>
              <w:rPr>
                <w:rFonts w:ascii="宋体" w:hAnsi="宋体" w:cs="宋体" w:hint="eastAsia"/>
                <w:kern w:val="0"/>
                <w:sz w:val="22"/>
              </w:rPr>
              <w:t>功率</w:t>
            </w:r>
          </w:p>
        </w:tc>
        <w:tc>
          <w:tcPr>
            <w:tcW w:w="22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71C" w:rsidRDefault="006A471C">
            <w:pPr>
              <w:widowControl/>
              <w:jc w:val="center"/>
              <w:rPr>
                <w:rFonts w:ascii="宋体" w:hAnsi="宋体" w:cs="宋体"/>
                <w:kern w:val="0"/>
                <w:sz w:val="22"/>
              </w:rPr>
            </w:pPr>
            <w:r>
              <w:rPr>
                <w:rFonts w:ascii="宋体" w:hAnsi="宋体" w:cs="宋体" w:hint="eastAsia"/>
                <w:kern w:val="0"/>
                <w:sz w:val="22"/>
              </w:rPr>
              <w:t>型号</w:t>
            </w:r>
          </w:p>
        </w:tc>
        <w:tc>
          <w:tcPr>
            <w:tcW w:w="11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A471C" w:rsidRDefault="006A471C">
            <w:pPr>
              <w:widowControl/>
              <w:jc w:val="center"/>
              <w:rPr>
                <w:rFonts w:ascii="宋体" w:hAnsi="宋体" w:cs="宋体"/>
                <w:kern w:val="0"/>
                <w:sz w:val="22"/>
              </w:rPr>
            </w:pPr>
            <w:r>
              <w:rPr>
                <w:rFonts w:ascii="宋体" w:hAnsi="宋体" w:cs="宋体" w:hint="eastAsia"/>
                <w:kern w:val="0"/>
                <w:sz w:val="22"/>
              </w:rPr>
              <w:t>数量</w:t>
            </w:r>
          </w:p>
        </w:tc>
      </w:tr>
      <w:tr w:rsidR="006A471C" w:rsidTr="006A471C">
        <w:trPr>
          <w:trHeight w:val="259"/>
        </w:trPr>
        <w:tc>
          <w:tcPr>
            <w:tcW w:w="1552" w:type="dxa"/>
            <w:tcBorders>
              <w:top w:val="single" w:sz="4" w:space="0" w:color="auto"/>
              <w:left w:val="single" w:sz="4" w:space="0" w:color="auto"/>
              <w:bottom w:val="single" w:sz="4" w:space="0" w:color="auto"/>
              <w:right w:val="single" w:sz="4" w:space="0" w:color="auto"/>
            </w:tcBorders>
            <w:vAlign w:val="center"/>
          </w:tcPr>
          <w:p w:rsidR="006A471C" w:rsidRDefault="006A471C">
            <w:pPr>
              <w:widowControl/>
              <w:jc w:val="center"/>
              <w:rPr>
                <w:rFonts w:ascii="宋体" w:hAnsi="宋体" w:cs="宋体"/>
                <w:kern w:val="0"/>
                <w:sz w:val="22"/>
              </w:rPr>
            </w:pPr>
            <w:r>
              <w:rPr>
                <w:rFonts w:ascii="宋体" w:hAnsi="宋体" w:cs="宋体" w:hint="eastAsia"/>
                <w:kern w:val="0"/>
                <w:sz w:val="22"/>
              </w:rPr>
              <w:t>单相</w:t>
            </w:r>
          </w:p>
        </w:tc>
        <w:tc>
          <w:tcPr>
            <w:tcW w:w="1552" w:type="dxa"/>
            <w:tcBorders>
              <w:top w:val="single" w:sz="4" w:space="0" w:color="auto"/>
              <w:left w:val="nil"/>
              <w:bottom w:val="single" w:sz="4" w:space="0" w:color="auto"/>
              <w:right w:val="single" w:sz="4" w:space="0" w:color="auto"/>
            </w:tcBorders>
            <w:shd w:val="clear" w:color="auto" w:fill="auto"/>
            <w:noWrap/>
            <w:vAlign w:val="center"/>
          </w:tcPr>
          <w:p w:rsidR="006A471C" w:rsidRDefault="006A471C">
            <w:pPr>
              <w:widowControl/>
              <w:jc w:val="center"/>
              <w:rPr>
                <w:rFonts w:ascii="宋体" w:hAnsi="宋体" w:cs="宋体"/>
                <w:kern w:val="0"/>
                <w:sz w:val="22"/>
              </w:rPr>
            </w:pPr>
            <w:r>
              <w:rPr>
                <w:rFonts w:ascii="宋体" w:hAnsi="宋体" w:cs="宋体"/>
                <w:kern w:val="0"/>
                <w:sz w:val="22"/>
              </w:rPr>
              <w:t>10KVA</w:t>
            </w:r>
          </w:p>
        </w:tc>
        <w:tc>
          <w:tcPr>
            <w:tcW w:w="2216" w:type="dxa"/>
            <w:tcBorders>
              <w:top w:val="single" w:sz="4" w:space="0" w:color="auto"/>
              <w:left w:val="nil"/>
              <w:bottom w:val="single" w:sz="4" w:space="0" w:color="auto"/>
              <w:right w:val="single" w:sz="4" w:space="0" w:color="auto"/>
            </w:tcBorders>
            <w:shd w:val="clear" w:color="auto" w:fill="auto"/>
            <w:noWrap/>
            <w:vAlign w:val="center"/>
          </w:tcPr>
          <w:p w:rsidR="006A471C" w:rsidRDefault="006A471C" w:rsidP="003E4F5F">
            <w:pPr>
              <w:widowControl/>
              <w:jc w:val="center"/>
              <w:rPr>
                <w:rFonts w:ascii="宋体" w:hAnsi="宋体" w:cs="宋体"/>
                <w:kern w:val="0"/>
                <w:sz w:val="22"/>
              </w:rPr>
            </w:pPr>
            <w:r>
              <w:rPr>
                <w:rFonts w:ascii="宋体" w:hAnsi="宋体" w:cs="宋体"/>
                <w:kern w:val="0"/>
                <w:sz w:val="22"/>
              </w:rPr>
              <w:t>81010T(Y)</w:t>
            </w:r>
          </w:p>
        </w:tc>
        <w:tc>
          <w:tcPr>
            <w:tcW w:w="1196" w:type="dxa"/>
            <w:tcBorders>
              <w:top w:val="single" w:sz="4" w:space="0" w:color="auto"/>
              <w:left w:val="nil"/>
              <w:bottom w:val="single" w:sz="4" w:space="0" w:color="auto"/>
              <w:right w:val="single" w:sz="4" w:space="0" w:color="auto"/>
            </w:tcBorders>
            <w:shd w:val="clear" w:color="auto" w:fill="auto"/>
            <w:noWrap/>
            <w:vAlign w:val="center"/>
          </w:tcPr>
          <w:p w:rsidR="006A471C" w:rsidRDefault="006A471C">
            <w:pPr>
              <w:widowControl/>
              <w:jc w:val="center"/>
              <w:rPr>
                <w:rFonts w:ascii="宋体" w:hAnsi="宋体" w:cs="宋体"/>
                <w:kern w:val="0"/>
                <w:sz w:val="22"/>
              </w:rPr>
            </w:pPr>
            <w:r>
              <w:rPr>
                <w:rFonts w:ascii="宋体" w:hAnsi="宋体" w:cs="宋体"/>
                <w:kern w:val="0"/>
                <w:sz w:val="22"/>
              </w:rPr>
              <w:t>3</w:t>
            </w:r>
          </w:p>
        </w:tc>
      </w:tr>
    </w:tbl>
    <w:p w:rsidR="00C80A15" w:rsidRDefault="00C80A15">
      <w:pPr>
        <w:spacing w:line="360" w:lineRule="auto"/>
        <w:rPr>
          <w:rFonts w:ascii="Times New Roman" w:eastAsia="宋体" w:hAnsi="Times New Roman" w:cs="Times New Roman"/>
          <w:sz w:val="24"/>
          <w:szCs w:val="24"/>
        </w:rPr>
      </w:pPr>
    </w:p>
    <w:p w:rsidR="00231173" w:rsidRPr="00457767" w:rsidRDefault="00231173">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w:t>
      </w:r>
      <w:r w:rsidR="008C53EC" w:rsidRPr="00457767">
        <w:rPr>
          <w:rFonts w:ascii="Times New Roman" w:eastAsia="宋体" w:hAnsi="Times New Roman" w:cs="Times New Roman" w:hint="eastAsia"/>
          <w:b/>
          <w:sz w:val="24"/>
          <w:szCs w:val="24"/>
        </w:rPr>
        <w:t>八</w:t>
      </w:r>
      <w:r w:rsidRPr="00457767">
        <w:rPr>
          <w:rFonts w:ascii="Times New Roman" w:eastAsia="宋体" w:hAnsi="Times New Roman" w:cs="Times New Roman" w:hint="eastAsia"/>
          <w:b/>
          <w:sz w:val="24"/>
          <w:szCs w:val="24"/>
        </w:rPr>
        <w:t>：紫外线老化试验箱</w:t>
      </w:r>
    </w:p>
    <w:p w:rsidR="00231173" w:rsidRPr="00FB5184" w:rsidRDefault="00231173" w:rsidP="00FB5184">
      <w:pPr>
        <w:ind w:firstLineChars="200" w:firstLine="480"/>
        <w:rPr>
          <w:sz w:val="24"/>
          <w:szCs w:val="24"/>
        </w:rPr>
      </w:pPr>
      <w:r w:rsidRPr="00FB5184">
        <w:rPr>
          <w:sz w:val="24"/>
          <w:szCs w:val="24"/>
        </w:rPr>
        <w:t>型</w:t>
      </w:r>
      <w:r w:rsidRPr="00FB5184">
        <w:rPr>
          <w:sz w:val="24"/>
          <w:szCs w:val="24"/>
        </w:rPr>
        <w:t xml:space="preserve"> </w:t>
      </w:r>
      <w:r w:rsidRPr="00FB5184">
        <w:rPr>
          <w:sz w:val="24"/>
          <w:szCs w:val="24"/>
        </w:rPr>
        <w:t>号</w:t>
      </w:r>
      <w:r w:rsidRPr="00FB5184">
        <w:rPr>
          <w:sz w:val="24"/>
          <w:szCs w:val="24"/>
        </w:rPr>
        <w:t xml:space="preserve"> HZ-2008A </w:t>
      </w:r>
    </w:p>
    <w:p w:rsidR="00231173" w:rsidRPr="00FB5184" w:rsidRDefault="00231173" w:rsidP="00FB5184">
      <w:pPr>
        <w:ind w:firstLineChars="200" w:firstLine="480"/>
        <w:rPr>
          <w:sz w:val="24"/>
          <w:szCs w:val="24"/>
        </w:rPr>
      </w:pPr>
      <w:r w:rsidRPr="00FB5184">
        <w:rPr>
          <w:sz w:val="24"/>
          <w:szCs w:val="24"/>
        </w:rPr>
        <w:t>内部尺寸</w:t>
      </w:r>
      <w:r w:rsidRPr="00FB5184">
        <w:rPr>
          <w:sz w:val="24"/>
          <w:szCs w:val="24"/>
        </w:rPr>
        <w:t xml:space="preserve">WxHxD 1140mm×400mm×380mm </w:t>
      </w:r>
    </w:p>
    <w:p w:rsidR="00231173" w:rsidRPr="00FB5184" w:rsidRDefault="00231173" w:rsidP="00FB5184">
      <w:pPr>
        <w:ind w:firstLineChars="200" w:firstLine="480"/>
        <w:rPr>
          <w:sz w:val="24"/>
          <w:szCs w:val="24"/>
        </w:rPr>
      </w:pPr>
      <w:r w:rsidRPr="00FB5184">
        <w:rPr>
          <w:sz w:val="24"/>
          <w:szCs w:val="24"/>
        </w:rPr>
        <w:t>测试容量</w:t>
      </w:r>
      <w:r w:rsidRPr="00FB5184">
        <w:rPr>
          <w:sz w:val="24"/>
          <w:szCs w:val="24"/>
        </w:rPr>
        <w:t xml:space="preserve"> 75 mmx 290mm 48pcs </w:t>
      </w:r>
    </w:p>
    <w:p w:rsidR="00231173" w:rsidRPr="00FB5184" w:rsidRDefault="00231173" w:rsidP="00FB5184">
      <w:pPr>
        <w:ind w:firstLineChars="200" w:firstLine="480"/>
        <w:rPr>
          <w:sz w:val="24"/>
          <w:szCs w:val="24"/>
        </w:rPr>
      </w:pPr>
      <w:r w:rsidRPr="00FB5184">
        <w:rPr>
          <w:sz w:val="24"/>
          <w:szCs w:val="24"/>
        </w:rPr>
        <w:t>外部尺寸</w:t>
      </w:r>
      <w:r w:rsidRPr="00FB5184">
        <w:rPr>
          <w:sz w:val="24"/>
          <w:szCs w:val="24"/>
        </w:rPr>
        <w:t xml:space="preserve">WxHxD 1320mm×500mm×1500mm </w:t>
      </w:r>
    </w:p>
    <w:p w:rsidR="00231173" w:rsidRPr="00FB5184" w:rsidRDefault="00231173" w:rsidP="00FB5184">
      <w:pPr>
        <w:ind w:firstLineChars="200" w:firstLine="480"/>
        <w:rPr>
          <w:sz w:val="24"/>
          <w:szCs w:val="24"/>
        </w:rPr>
      </w:pPr>
      <w:r w:rsidRPr="00FB5184">
        <w:rPr>
          <w:sz w:val="24"/>
          <w:szCs w:val="24"/>
        </w:rPr>
        <w:t>光照温度范围</w:t>
      </w:r>
      <w:r w:rsidRPr="00FB5184">
        <w:rPr>
          <w:sz w:val="24"/>
          <w:szCs w:val="24"/>
        </w:rPr>
        <w:t xml:space="preserve"> RT+10℃~70℃ </w:t>
      </w:r>
    </w:p>
    <w:p w:rsidR="00231173" w:rsidRPr="00FB5184" w:rsidRDefault="00231173" w:rsidP="00FB5184">
      <w:pPr>
        <w:ind w:firstLineChars="200" w:firstLine="480"/>
        <w:rPr>
          <w:sz w:val="24"/>
          <w:szCs w:val="24"/>
        </w:rPr>
      </w:pPr>
      <w:r w:rsidRPr="00FB5184">
        <w:rPr>
          <w:sz w:val="24"/>
          <w:szCs w:val="24"/>
        </w:rPr>
        <w:t>黑板温度（选配）</w:t>
      </w:r>
      <w:r w:rsidRPr="00FB5184">
        <w:rPr>
          <w:sz w:val="24"/>
          <w:szCs w:val="24"/>
        </w:rPr>
        <w:t xml:space="preserve"> 50℃~70℃ </w:t>
      </w:r>
    </w:p>
    <w:p w:rsidR="00231173" w:rsidRPr="00FB5184" w:rsidRDefault="00231173" w:rsidP="00FB5184">
      <w:pPr>
        <w:ind w:firstLineChars="200" w:firstLine="480"/>
        <w:rPr>
          <w:sz w:val="24"/>
          <w:szCs w:val="24"/>
        </w:rPr>
      </w:pPr>
      <w:r w:rsidRPr="00FB5184">
        <w:rPr>
          <w:sz w:val="24"/>
          <w:szCs w:val="24"/>
        </w:rPr>
        <w:t>冷凝温度范围</w:t>
      </w:r>
      <w:r w:rsidRPr="00FB5184">
        <w:rPr>
          <w:sz w:val="24"/>
          <w:szCs w:val="24"/>
        </w:rPr>
        <w:t xml:space="preserve"> 40℃~60℃ </w:t>
      </w:r>
    </w:p>
    <w:p w:rsidR="00231173" w:rsidRPr="00FB5184" w:rsidRDefault="00231173" w:rsidP="00FB5184">
      <w:pPr>
        <w:ind w:firstLineChars="200" w:firstLine="480"/>
        <w:rPr>
          <w:sz w:val="24"/>
          <w:szCs w:val="24"/>
        </w:rPr>
      </w:pPr>
      <w:r w:rsidRPr="00FB5184">
        <w:rPr>
          <w:sz w:val="24"/>
          <w:szCs w:val="24"/>
        </w:rPr>
        <w:t>温度均匀度</w:t>
      </w:r>
      <w:r w:rsidRPr="00FB5184">
        <w:rPr>
          <w:sz w:val="24"/>
          <w:szCs w:val="24"/>
        </w:rPr>
        <w:t xml:space="preserve"> ±1℃ </w:t>
      </w:r>
    </w:p>
    <w:p w:rsidR="00231173" w:rsidRPr="00FB5184" w:rsidRDefault="00231173" w:rsidP="00FB5184">
      <w:pPr>
        <w:ind w:firstLineChars="200" w:firstLine="480"/>
        <w:rPr>
          <w:sz w:val="24"/>
          <w:szCs w:val="24"/>
        </w:rPr>
      </w:pPr>
      <w:r w:rsidRPr="00FB5184">
        <w:rPr>
          <w:sz w:val="24"/>
          <w:szCs w:val="24"/>
        </w:rPr>
        <w:t>温度波动度</w:t>
      </w:r>
      <w:r w:rsidRPr="00FB5184">
        <w:rPr>
          <w:sz w:val="24"/>
          <w:szCs w:val="24"/>
        </w:rPr>
        <w:t xml:space="preserve"> ±0.5℃ </w:t>
      </w:r>
    </w:p>
    <w:p w:rsidR="00231173" w:rsidRPr="00FB5184" w:rsidRDefault="00231173" w:rsidP="00FB5184">
      <w:pPr>
        <w:ind w:firstLineChars="200" w:firstLine="480"/>
        <w:rPr>
          <w:sz w:val="24"/>
          <w:szCs w:val="24"/>
        </w:rPr>
      </w:pPr>
      <w:r w:rsidRPr="00FB5184">
        <w:rPr>
          <w:sz w:val="24"/>
          <w:szCs w:val="24"/>
        </w:rPr>
        <w:t>湿度（选配）</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可选配湿度传感器显示湿度值（湿度不可控）</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灯管内中心距离</w:t>
      </w:r>
      <w:r w:rsidRPr="00FB5184">
        <w:rPr>
          <w:sz w:val="24"/>
          <w:szCs w:val="24"/>
        </w:rPr>
        <w:t xml:space="preserve"> 70mm </w:t>
      </w:r>
    </w:p>
    <w:p w:rsidR="00231173" w:rsidRPr="00FB5184" w:rsidRDefault="00231173" w:rsidP="00FB5184">
      <w:pPr>
        <w:ind w:firstLineChars="200" w:firstLine="480"/>
        <w:rPr>
          <w:sz w:val="24"/>
          <w:szCs w:val="24"/>
        </w:rPr>
      </w:pPr>
      <w:r w:rsidRPr="00FB5184">
        <w:rPr>
          <w:sz w:val="24"/>
          <w:szCs w:val="24"/>
        </w:rPr>
        <w:t>样品与灯管中心距离</w:t>
      </w:r>
      <w:r w:rsidRPr="00FB5184">
        <w:rPr>
          <w:sz w:val="24"/>
          <w:szCs w:val="24"/>
        </w:rPr>
        <w:t xml:space="preserve"> 50±3mm </w:t>
      </w:r>
    </w:p>
    <w:p w:rsidR="00231173" w:rsidRPr="00FB5184" w:rsidRDefault="00231173" w:rsidP="00FB5184">
      <w:pPr>
        <w:ind w:firstLineChars="200" w:firstLine="480"/>
        <w:rPr>
          <w:sz w:val="24"/>
          <w:szCs w:val="24"/>
        </w:rPr>
      </w:pPr>
      <w:r w:rsidRPr="00FB5184">
        <w:rPr>
          <w:sz w:val="24"/>
          <w:szCs w:val="24"/>
        </w:rPr>
        <w:t>灯管选型（任选其一）</w:t>
      </w:r>
      <w:r w:rsidRPr="00FB5184">
        <w:rPr>
          <w:sz w:val="24"/>
          <w:szCs w:val="24"/>
        </w:rPr>
        <w:t xml:space="preserve"> </w:t>
      </w:r>
      <w:r w:rsidRPr="00FB5184">
        <w:rPr>
          <w:sz w:val="24"/>
          <w:szCs w:val="24"/>
        </w:rPr>
        <w:t>标配日本东芝紫外线灯管（选配美国</w:t>
      </w:r>
      <w:r w:rsidRPr="00FB5184">
        <w:rPr>
          <w:sz w:val="24"/>
          <w:szCs w:val="24"/>
        </w:rPr>
        <w:t>Q-Lab</w:t>
      </w:r>
      <w:r w:rsidRPr="00FB5184">
        <w:rPr>
          <w:sz w:val="24"/>
          <w:szCs w:val="24"/>
        </w:rPr>
        <w:t>紫外线灯管）</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A</w:t>
      </w:r>
      <w:r w:rsidRPr="00FB5184">
        <w:rPr>
          <w:sz w:val="24"/>
          <w:szCs w:val="24"/>
        </w:rPr>
        <w:t>、</w:t>
      </w:r>
      <w:r w:rsidRPr="00FB5184">
        <w:rPr>
          <w:sz w:val="24"/>
          <w:szCs w:val="24"/>
        </w:rPr>
        <w:t>UVA340</w:t>
      </w:r>
      <w:r w:rsidR="003C5D2D" w:rsidRPr="00FB5184">
        <w:rPr>
          <w:rFonts w:hint="eastAsia"/>
          <w:sz w:val="24"/>
          <w:szCs w:val="24"/>
        </w:rPr>
        <w:t xml:space="preserve"> </w:t>
      </w:r>
      <w:r w:rsidR="003C5D2D" w:rsidRPr="00FB5184">
        <w:rPr>
          <w:sz w:val="24"/>
          <w:szCs w:val="24"/>
        </w:rPr>
        <w:t xml:space="preserve">  </w:t>
      </w:r>
      <w:r w:rsidRPr="00FB5184">
        <w:rPr>
          <w:sz w:val="24"/>
          <w:szCs w:val="24"/>
        </w:rPr>
        <w:t>B</w:t>
      </w:r>
      <w:r w:rsidRPr="00FB5184">
        <w:rPr>
          <w:sz w:val="24"/>
          <w:szCs w:val="24"/>
        </w:rPr>
        <w:t>、</w:t>
      </w:r>
      <w:r w:rsidRPr="00FB5184">
        <w:rPr>
          <w:sz w:val="24"/>
          <w:szCs w:val="24"/>
        </w:rPr>
        <w:t xml:space="preserve">UVB313 </w:t>
      </w:r>
      <w:r w:rsidR="003C5D2D" w:rsidRPr="00FB5184">
        <w:rPr>
          <w:rFonts w:hint="eastAsia"/>
          <w:sz w:val="24"/>
          <w:szCs w:val="24"/>
        </w:rPr>
        <w:t xml:space="preserve"> </w:t>
      </w:r>
      <w:r w:rsidR="003C5D2D" w:rsidRPr="00FB5184">
        <w:rPr>
          <w:sz w:val="24"/>
          <w:szCs w:val="24"/>
        </w:rPr>
        <w:t xml:space="preserve">  </w:t>
      </w:r>
      <w:r w:rsidRPr="00FB5184">
        <w:rPr>
          <w:sz w:val="24"/>
          <w:szCs w:val="24"/>
        </w:rPr>
        <w:t>C</w:t>
      </w:r>
      <w:r w:rsidRPr="00FB5184">
        <w:rPr>
          <w:sz w:val="24"/>
          <w:szCs w:val="24"/>
        </w:rPr>
        <w:t>、</w:t>
      </w:r>
      <w:r w:rsidRPr="00FB5184">
        <w:rPr>
          <w:sz w:val="24"/>
          <w:szCs w:val="24"/>
        </w:rPr>
        <w:t xml:space="preserve">UVA351 </w:t>
      </w:r>
    </w:p>
    <w:p w:rsidR="00231173" w:rsidRPr="00FB5184" w:rsidRDefault="00231173" w:rsidP="00FB5184">
      <w:pPr>
        <w:ind w:firstLineChars="200" w:firstLine="480"/>
        <w:rPr>
          <w:sz w:val="24"/>
          <w:szCs w:val="24"/>
        </w:rPr>
      </w:pPr>
      <w:r w:rsidRPr="00FB5184">
        <w:rPr>
          <w:sz w:val="24"/>
          <w:szCs w:val="24"/>
        </w:rPr>
        <w:t>紫外线波长</w:t>
      </w:r>
      <w:r w:rsidRPr="00FB5184">
        <w:rPr>
          <w:sz w:val="24"/>
          <w:szCs w:val="24"/>
        </w:rPr>
        <w:t xml:space="preserve"> UV-A</w:t>
      </w:r>
    </w:p>
    <w:p w:rsidR="00231173" w:rsidRPr="00FB5184" w:rsidRDefault="00231173" w:rsidP="00FB5184">
      <w:pPr>
        <w:ind w:firstLineChars="200" w:firstLine="480"/>
        <w:rPr>
          <w:sz w:val="24"/>
          <w:szCs w:val="24"/>
        </w:rPr>
      </w:pPr>
      <w:r w:rsidRPr="00FB5184">
        <w:rPr>
          <w:sz w:val="24"/>
          <w:szCs w:val="24"/>
        </w:rPr>
        <w:t>波长范围为</w:t>
      </w:r>
      <w:r w:rsidRPr="00FB5184">
        <w:rPr>
          <w:sz w:val="24"/>
          <w:szCs w:val="24"/>
        </w:rPr>
        <w:t xml:space="preserve">320~400nm </w:t>
      </w:r>
    </w:p>
    <w:p w:rsidR="00231173" w:rsidRPr="00FB5184" w:rsidRDefault="00231173" w:rsidP="00FB5184">
      <w:pPr>
        <w:ind w:firstLineChars="200" w:firstLine="480"/>
        <w:rPr>
          <w:sz w:val="24"/>
          <w:szCs w:val="24"/>
        </w:rPr>
      </w:pPr>
      <w:r w:rsidRPr="00FB5184">
        <w:rPr>
          <w:sz w:val="24"/>
          <w:szCs w:val="24"/>
        </w:rPr>
        <w:t>辐照强度</w:t>
      </w:r>
      <w:r w:rsidRPr="00FB5184">
        <w:rPr>
          <w:sz w:val="24"/>
          <w:szCs w:val="24"/>
        </w:rPr>
        <w:t xml:space="preserve"> 1.0W/m2</w:t>
      </w:r>
      <w:r w:rsidRPr="00FB5184">
        <w:rPr>
          <w:sz w:val="24"/>
          <w:szCs w:val="24"/>
        </w:rPr>
        <w:t>／</w:t>
      </w:r>
      <w:r w:rsidRPr="00FB5184">
        <w:rPr>
          <w:sz w:val="24"/>
          <w:szCs w:val="24"/>
        </w:rPr>
        <w:t>340nm</w:t>
      </w:r>
      <w:r w:rsidRPr="00FB5184">
        <w:rPr>
          <w:sz w:val="24"/>
          <w:szCs w:val="24"/>
        </w:rPr>
        <w:t>以内</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灯管数量</w:t>
      </w:r>
      <w:r w:rsidRPr="00FB5184">
        <w:rPr>
          <w:sz w:val="24"/>
          <w:szCs w:val="24"/>
        </w:rPr>
        <w:t xml:space="preserve"> L=1200/40W</w:t>
      </w:r>
      <w:r w:rsidRPr="00FB5184">
        <w:rPr>
          <w:sz w:val="24"/>
          <w:szCs w:val="24"/>
        </w:rPr>
        <w:t>，</w:t>
      </w:r>
    </w:p>
    <w:p w:rsidR="00231173" w:rsidRPr="00FB5184" w:rsidRDefault="00231173" w:rsidP="00FB5184">
      <w:pPr>
        <w:ind w:firstLineChars="200" w:firstLine="480"/>
        <w:rPr>
          <w:sz w:val="24"/>
          <w:szCs w:val="24"/>
        </w:rPr>
      </w:pPr>
      <w:r w:rsidRPr="00FB5184">
        <w:rPr>
          <w:sz w:val="24"/>
          <w:szCs w:val="24"/>
        </w:rPr>
        <w:t>8</w:t>
      </w:r>
      <w:r w:rsidRPr="00FB5184">
        <w:rPr>
          <w:sz w:val="24"/>
          <w:szCs w:val="24"/>
        </w:rPr>
        <w:t>支每面</w:t>
      </w:r>
      <w:r w:rsidRPr="00FB5184">
        <w:rPr>
          <w:sz w:val="24"/>
          <w:szCs w:val="24"/>
        </w:rPr>
        <w:t>4</w:t>
      </w:r>
      <w:r w:rsidRPr="00FB5184">
        <w:rPr>
          <w:sz w:val="24"/>
          <w:szCs w:val="24"/>
        </w:rPr>
        <w:t>支共</w:t>
      </w:r>
      <w:r w:rsidRPr="00FB5184">
        <w:rPr>
          <w:sz w:val="24"/>
          <w:szCs w:val="24"/>
        </w:rPr>
        <w:t>2</w:t>
      </w:r>
      <w:r w:rsidRPr="00FB5184">
        <w:rPr>
          <w:sz w:val="24"/>
          <w:szCs w:val="24"/>
        </w:rPr>
        <w:t>面</w:t>
      </w:r>
    </w:p>
    <w:p w:rsidR="00231173" w:rsidRPr="00FB5184" w:rsidRDefault="00231173" w:rsidP="00FB5184">
      <w:pPr>
        <w:ind w:firstLineChars="200" w:firstLine="480"/>
        <w:rPr>
          <w:sz w:val="24"/>
          <w:szCs w:val="24"/>
        </w:rPr>
      </w:pPr>
      <w:r w:rsidRPr="00FB5184">
        <w:rPr>
          <w:sz w:val="24"/>
          <w:szCs w:val="24"/>
        </w:rPr>
        <w:t xml:space="preserve"> </w:t>
      </w:r>
      <w:r w:rsidRPr="00FB5184">
        <w:rPr>
          <w:sz w:val="24"/>
          <w:szCs w:val="24"/>
        </w:rPr>
        <w:t>灯管寿命</w:t>
      </w:r>
      <w:r w:rsidRPr="00FB5184">
        <w:rPr>
          <w:sz w:val="24"/>
          <w:szCs w:val="24"/>
        </w:rPr>
        <w:t xml:space="preserve"> </w:t>
      </w:r>
      <w:r w:rsidRPr="00FB5184">
        <w:rPr>
          <w:sz w:val="24"/>
          <w:szCs w:val="24"/>
        </w:rPr>
        <w:t>使用寿命</w:t>
      </w:r>
      <w:r w:rsidRPr="00FB5184">
        <w:rPr>
          <w:sz w:val="24"/>
          <w:szCs w:val="24"/>
        </w:rPr>
        <w:t>1000~1200h</w:t>
      </w:r>
      <w:r w:rsidRPr="00FB5184">
        <w:rPr>
          <w:sz w:val="24"/>
          <w:szCs w:val="24"/>
        </w:rPr>
        <w:t>以内</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测试时间</w:t>
      </w:r>
      <w:r w:rsidRPr="00FB5184">
        <w:rPr>
          <w:sz w:val="24"/>
          <w:szCs w:val="24"/>
        </w:rPr>
        <w:t xml:space="preserve"> 0~999H</w:t>
      </w:r>
      <w:r w:rsidRPr="00FB5184">
        <w:rPr>
          <w:sz w:val="24"/>
          <w:szCs w:val="24"/>
        </w:rPr>
        <w:t>（可调）</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水槽要求</w:t>
      </w:r>
      <w:r w:rsidRPr="00FB5184">
        <w:rPr>
          <w:sz w:val="24"/>
          <w:szCs w:val="24"/>
        </w:rPr>
        <w:t xml:space="preserve"> </w:t>
      </w:r>
      <w:r w:rsidRPr="00FB5184">
        <w:rPr>
          <w:sz w:val="24"/>
          <w:szCs w:val="24"/>
        </w:rPr>
        <w:t>水深不大于</w:t>
      </w:r>
      <w:r w:rsidRPr="00FB5184">
        <w:rPr>
          <w:sz w:val="24"/>
          <w:szCs w:val="24"/>
        </w:rPr>
        <w:t>50mm</w:t>
      </w:r>
      <w:r w:rsidRPr="00FB5184">
        <w:rPr>
          <w:sz w:val="24"/>
          <w:szCs w:val="24"/>
        </w:rPr>
        <w:t>，并有供水自动控制器</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内箱材质</w:t>
      </w:r>
      <w:r w:rsidRPr="00FB5184">
        <w:rPr>
          <w:sz w:val="24"/>
          <w:szCs w:val="24"/>
        </w:rPr>
        <w:t xml:space="preserve"> SUS 304#</w:t>
      </w:r>
      <w:r w:rsidRPr="00FB5184">
        <w:rPr>
          <w:sz w:val="24"/>
          <w:szCs w:val="24"/>
        </w:rPr>
        <w:t>镜面不锈钢板</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外箱材质</w:t>
      </w:r>
      <w:r w:rsidRPr="00FB5184">
        <w:rPr>
          <w:sz w:val="24"/>
          <w:szCs w:val="24"/>
        </w:rPr>
        <w:t xml:space="preserve"> SUS 304#</w:t>
      </w:r>
      <w:r w:rsidRPr="00FB5184">
        <w:rPr>
          <w:sz w:val="24"/>
          <w:szCs w:val="24"/>
        </w:rPr>
        <w:t>雾面不锈钢板</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控</w:t>
      </w:r>
      <w:r w:rsidRPr="00FB5184">
        <w:rPr>
          <w:sz w:val="24"/>
          <w:szCs w:val="24"/>
        </w:rPr>
        <w:t xml:space="preserve"> </w:t>
      </w:r>
      <w:r w:rsidRPr="00FB5184">
        <w:rPr>
          <w:sz w:val="24"/>
          <w:szCs w:val="24"/>
        </w:rPr>
        <w:t>制</w:t>
      </w:r>
      <w:r w:rsidRPr="00FB5184">
        <w:rPr>
          <w:sz w:val="24"/>
          <w:szCs w:val="24"/>
        </w:rPr>
        <w:t xml:space="preserve"> </w:t>
      </w:r>
      <w:r w:rsidRPr="00FB5184">
        <w:rPr>
          <w:sz w:val="24"/>
          <w:szCs w:val="24"/>
        </w:rPr>
        <w:t>器</w:t>
      </w:r>
      <w:r w:rsidRPr="00FB5184">
        <w:rPr>
          <w:sz w:val="24"/>
          <w:szCs w:val="24"/>
        </w:rPr>
        <w:t xml:space="preserve"> </w:t>
      </w:r>
      <w:r w:rsidRPr="00FB5184">
        <w:rPr>
          <w:sz w:val="24"/>
          <w:szCs w:val="24"/>
        </w:rPr>
        <w:t>韩国</w:t>
      </w:r>
      <w:r w:rsidRPr="00FB5184">
        <w:rPr>
          <w:sz w:val="24"/>
          <w:szCs w:val="24"/>
        </w:rPr>
        <w:t>TEMI</w:t>
      </w:r>
      <w:r w:rsidRPr="00FB5184">
        <w:rPr>
          <w:sz w:val="24"/>
          <w:szCs w:val="24"/>
        </w:rPr>
        <w:t>触摸屏控制器</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lastRenderedPageBreak/>
        <w:t>温度传感器</w:t>
      </w:r>
      <w:r w:rsidRPr="00FB5184">
        <w:rPr>
          <w:sz w:val="24"/>
          <w:szCs w:val="24"/>
        </w:rPr>
        <w:t xml:space="preserve"> </w:t>
      </w:r>
      <w:r w:rsidRPr="00FB5184">
        <w:rPr>
          <w:sz w:val="24"/>
          <w:szCs w:val="24"/>
        </w:rPr>
        <w:t>铂金电阻</w:t>
      </w:r>
      <w:r w:rsidRPr="00FB5184">
        <w:rPr>
          <w:sz w:val="24"/>
          <w:szCs w:val="24"/>
        </w:rPr>
        <w:t xml:space="preserve"> PT100Ω </w:t>
      </w:r>
    </w:p>
    <w:p w:rsidR="00231173" w:rsidRPr="00FB5184" w:rsidRDefault="00231173" w:rsidP="00FB5184">
      <w:pPr>
        <w:ind w:firstLineChars="200" w:firstLine="480"/>
        <w:rPr>
          <w:sz w:val="24"/>
          <w:szCs w:val="24"/>
        </w:rPr>
      </w:pPr>
      <w:r w:rsidRPr="00FB5184">
        <w:rPr>
          <w:sz w:val="24"/>
          <w:szCs w:val="24"/>
        </w:rPr>
        <w:t>加热系统</w:t>
      </w:r>
      <w:r w:rsidRPr="00FB5184">
        <w:rPr>
          <w:sz w:val="24"/>
          <w:szCs w:val="24"/>
        </w:rPr>
        <w:t xml:space="preserve"> </w:t>
      </w:r>
      <w:r w:rsidRPr="00FB5184">
        <w:rPr>
          <w:sz w:val="24"/>
          <w:szCs w:val="24"/>
        </w:rPr>
        <w:t>全独立系统，不锈钢电加热式加热管</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加湿系统</w:t>
      </w:r>
      <w:r w:rsidRPr="00FB5184">
        <w:rPr>
          <w:sz w:val="24"/>
          <w:szCs w:val="24"/>
        </w:rPr>
        <w:t xml:space="preserve"> </w:t>
      </w:r>
      <w:r w:rsidRPr="00FB5184">
        <w:rPr>
          <w:sz w:val="24"/>
          <w:szCs w:val="24"/>
        </w:rPr>
        <w:t>外置隔离式，全不锈钢浅表面蒸发式加湿器</w:t>
      </w:r>
      <w:r w:rsidRPr="00FB5184">
        <w:rPr>
          <w:sz w:val="24"/>
          <w:szCs w:val="24"/>
        </w:rPr>
        <w:t xml:space="preserve"> </w:t>
      </w:r>
    </w:p>
    <w:p w:rsidR="00231173" w:rsidRPr="00FB5184" w:rsidRDefault="00231173" w:rsidP="00FB5184">
      <w:pPr>
        <w:ind w:firstLineChars="200" w:firstLine="480"/>
        <w:rPr>
          <w:sz w:val="24"/>
          <w:szCs w:val="24"/>
        </w:rPr>
      </w:pPr>
      <w:r w:rsidRPr="00FB5184">
        <w:rPr>
          <w:sz w:val="24"/>
          <w:szCs w:val="24"/>
        </w:rPr>
        <w:t>保护装置</w:t>
      </w:r>
      <w:r w:rsidRPr="00FB5184">
        <w:rPr>
          <w:sz w:val="24"/>
          <w:szCs w:val="24"/>
        </w:rPr>
        <w:t xml:space="preserve"> </w:t>
      </w:r>
      <w:r w:rsidRPr="00FB5184">
        <w:rPr>
          <w:sz w:val="24"/>
          <w:szCs w:val="24"/>
        </w:rPr>
        <w:t>无熔丝开关、超温保护开关、保险丝、故障警告系统</w:t>
      </w:r>
    </w:p>
    <w:p w:rsidR="00231173" w:rsidRPr="00FB5184" w:rsidRDefault="00231173" w:rsidP="00FB5184">
      <w:pPr>
        <w:ind w:firstLineChars="200" w:firstLine="480"/>
        <w:rPr>
          <w:sz w:val="24"/>
          <w:szCs w:val="24"/>
        </w:rPr>
      </w:pPr>
      <w:r w:rsidRPr="00FB5184">
        <w:rPr>
          <w:sz w:val="24"/>
          <w:szCs w:val="24"/>
        </w:rPr>
        <w:t>电</w:t>
      </w:r>
      <w:r w:rsidRPr="00FB5184">
        <w:rPr>
          <w:sz w:val="24"/>
          <w:szCs w:val="24"/>
        </w:rPr>
        <w:t xml:space="preserve"> </w:t>
      </w:r>
      <w:r w:rsidRPr="00FB5184">
        <w:rPr>
          <w:sz w:val="24"/>
          <w:szCs w:val="24"/>
        </w:rPr>
        <w:t>源</w:t>
      </w:r>
      <w:r w:rsidRPr="00FB5184">
        <w:rPr>
          <w:sz w:val="24"/>
          <w:szCs w:val="24"/>
        </w:rPr>
        <w:t xml:space="preserve"> 220V </w:t>
      </w:r>
      <w:r w:rsidR="009736B5" w:rsidRPr="00FB5184">
        <w:rPr>
          <w:sz w:val="24"/>
          <w:szCs w:val="24"/>
        </w:rPr>
        <w:t>6</w:t>
      </w:r>
      <w:r w:rsidRPr="00FB5184">
        <w:rPr>
          <w:sz w:val="24"/>
          <w:szCs w:val="24"/>
        </w:rPr>
        <w:t xml:space="preserve">0HZ </w:t>
      </w:r>
    </w:p>
    <w:p w:rsidR="00231173" w:rsidRPr="00FB5184" w:rsidRDefault="00231173" w:rsidP="00FB5184">
      <w:pPr>
        <w:ind w:firstLineChars="200" w:firstLine="480"/>
        <w:rPr>
          <w:sz w:val="24"/>
          <w:szCs w:val="24"/>
        </w:rPr>
      </w:pPr>
      <w:r w:rsidRPr="00FB5184">
        <w:rPr>
          <w:sz w:val="24"/>
          <w:szCs w:val="24"/>
        </w:rPr>
        <w:t>重</w:t>
      </w:r>
      <w:r w:rsidRPr="00FB5184">
        <w:rPr>
          <w:sz w:val="24"/>
          <w:szCs w:val="24"/>
        </w:rPr>
        <w:t xml:space="preserve"> </w:t>
      </w:r>
      <w:r w:rsidRPr="00FB5184">
        <w:rPr>
          <w:sz w:val="24"/>
          <w:szCs w:val="24"/>
        </w:rPr>
        <w:t>量</w:t>
      </w:r>
      <w:r w:rsidRPr="00FB5184">
        <w:rPr>
          <w:sz w:val="24"/>
          <w:szCs w:val="24"/>
        </w:rPr>
        <w:t xml:space="preserve"> 120KG </w:t>
      </w:r>
    </w:p>
    <w:p w:rsidR="00231173" w:rsidRPr="00FB5184" w:rsidRDefault="00231173" w:rsidP="00FB5184">
      <w:pPr>
        <w:ind w:firstLineChars="200" w:firstLine="480"/>
        <w:rPr>
          <w:b/>
          <w:sz w:val="24"/>
          <w:szCs w:val="24"/>
        </w:rPr>
      </w:pPr>
      <w:r w:rsidRPr="00FB5184">
        <w:rPr>
          <w:sz w:val="24"/>
          <w:szCs w:val="24"/>
        </w:rPr>
        <w:t>使用环境（建议）</w:t>
      </w:r>
      <w:r w:rsidRPr="00FB5184">
        <w:rPr>
          <w:sz w:val="24"/>
          <w:szCs w:val="24"/>
        </w:rPr>
        <w:t xml:space="preserve"> 5~35℃</w:t>
      </w:r>
      <w:r w:rsidRPr="00FB5184">
        <w:rPr>
          <w:sz w:val="24"/>
          <w:szCs w:val="24"/>
        </w:rPr>
        <w:t>、</w:t>
      </w:r>
      <w:r w:rsidRPr="00FB5184">
        <w:rPr>
          <w:sz w:val="24"/>
          <w:szCs w:val="24"/>
        </w:rPr>
        <w:t>40%~85%R.H</w:t>
      </w:r>
      <w:r w:rsidRPr="00FB5184">
        <w:rPr>
          <w:sz w:val="24"/>
          <w:szCs w:val="24"/>
        </w:rPr>
        <w:t>、距离墙</w:t>
      </w:r>
      <w:r w:rsidRPr="00FB5184">
        <w:rPr>
          <w:sz w:val="24"/>
          <w:szCs w:val="24"/>
        </w:rPr>
        <w:t>300mm</w:t>
      </w:r>
    </w:p>
    <w:p w:rsidR="00231173" w:rsidRPr="00231173" w:rsidRDefault="00231173">
      <w:pPr>
        <w:spacing w:line="360" w:lineRule="auto"/>
        <w:rPr>
          <w:rFonts w:ascii="Times New Roman" w:eastAsia="宋体" w:hAnsi="Times New Roman" w:cs="Times New Roman"/>
          <w:sz w:val="24"/>
          <w:szCs w:val="24"/>
        </w:rPr>
      </w:pPr>
    </w:p>
    <w:p w:rsidR="00231173" w:rsidRPr="00457767" w:rsidRDefault="00FB5184">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十</w:t>
      </w:r>
      <w:r w:rsidR="008C53EC" w:rsidRPr="00457767">
        <w:rPr>
          <w:rFonts w:ascii="Times New Roman" w:eastAsia="宋体" w:hAnsi="Times New Roman" w:cs="Times New Roman" w:hint="eastAsia"/>
          <w:b/>
          <w:sz w:val="24"/>
          <w:szCs w:val="24"/>
        </w:rPr>
        <w:t>九</w:t>
      </w:r>
      <w:r w:rsidR="00231173" w:rsidRPr="00457767">
        <w:rPr>
          <w:rFonts w:ascii="Times New Roman" w:eastAsia="宋体" w:hAnsi="Times New Roman" w:cs="Times New Roman" w:hint="eastAsia"/>
          <w:b/>
          <w:sz w:val="24"/>
          <w:szCs w:val="24"/>
        </w:rPr>
        <w:t>：</w:t>
      </w:r>
      <w:r w:rsidR="00231173" w:rsidRPr="00457767">
        <w:rPr>
          <w:rFonts w:hint="eastAsia"/>
          <w:b/>
        </w:rPr>
        <w:t>电源线弯曲试验机</w:t>
      </w:r>
      <w:r w:rsidR="003F2E43" w:rsidRPr="00457767">
        <w:rPr>
          <w:rFonts w:hint="eastAsia"/>
          <w:b/>
        </w:rPr>
        <w:t>（</w:t>
      </w:r>
      <w:r w:rsidR="003F2E43" w:rsidRPr="00457767">
        <w:rPr>
          <w:b/>
        </w:rPr>
        <w:t>YH-6DW</w:t>
      </w:r>
      <w:r w:rsidR="003F2E43" w:rsidRPr="00457767">
        <w:rPr>
          <w:rFonts w:hint="eastAsia"/>
          <w:b/>
        </w:rPr>
        <w:t>）</w:t>
      </w:r>
    </w:p>
    <w:p w:rsidR="00231173" w:rsidRPr="00FB5184" w:rsidRDefault="00231173" w:rsidP="00FB5184">
      <w:pPr>
        <w:ind w:firstLineChars="200" w:firstLine="480"/>
        <w:rPr>
          <w:sz w:val="24"/>
          <w:szCs w:val="24"/>
        </w:rPr>
      </w:pPr>
      <w:r w:rsidRPr="00FB5184">
        <w:rPr>
          <w:rFonts w:hint="eastAsia"/>
          <w:sz w:val="24"/>
          <w:szCs w:val="24"/>
        </w:rPr>
        <w:t>1</w:t>
      </w:r>
      <w:r w:rsidRPr="00FB5184">
        <w:rPr>
          <w:rFonts w:hint="eastAsia"/>
          <w:sz w:val="24"/>
          <w:szCs w:val="24"/>
        </w:rPr>
        <w:t>、使用电源：三相四线带地线</w:t>
      </w:r>
      <w:r w:rsidRPr="00FB5184">
        <w:rPr>
          <w:rFonts w:hint="eastAsia"/>
          <w:sz w:val="24"/>
          <w:szCs w:val="24"/>
        </w:rPr>
        <w:t>AC380V</w:t>
      </w:r>
      <w:r w:rsidRPr="00FB5184">
        <w:rPr>
          <w:rFonts w:hint="eastAsia"/>
          <w:sz w:val="24"/>
          <w:szCs w:val="24"/>
        </w:rPr>
        <w:t>±</w:t>
      </w:r>
      <w:r w:rsidRPr="00FB5184">
        <w:rPr>
          <w:rFonts w:hint="eastAsia"/>
          <w:sz w:val="24"/>
          <w:szCs w:val="24"/>
        </w:rPr>
        <w:t>10%/</w:t>
      </w:r>
      <w:r w:rsidR="009736B5" w:rsidRPr="00FB5184">
        <w:rPr>
          <w:sz w:val="24"/>
          <w:szCs w:val="24"/>
        </w:rPr>
        <w:t>6</w:t>
      </w:r>
      <w:r w:rsidRPr="00FB5184">
        <w:rPr>
          <w:rFonts w:hint="eastAsia"/>
          <w:sz w:val="24"/>
          <w:szCs w:val="24"/>
        </w:rPr>
        <w:t>0H</w:t>
      </w:r>
      <w:r w:rsidRPr="00FB5184">
        <w:rPr>
          <w:sz w:val="24"/>
          <w:szCs w:val="24"/>
        </w:rPr>
        <w:t>z</w:t>
      </w:r>
      <w:r w:rsidRPr="00FB5184">
        <w:rPr>
          <w:rFonts w:hint="eastAsia"/>
          <w:sz w:val="24"/>
          <w:szCs w:val="24"/>
        </w:rPr>
        <w:t>。</w:t>
      </w:r>
    </w:p>
    <w:p w:rsidR="00231173" w:rsidRPr="00FB5184" w:rsidRDefault="00231173" w:rsidP="00FB5184">
      <w:pPr>
        <w:ind w:firstLineChars="200" w:firstLine="480"/>
        <w:rPr>
          <w:sz w:val="24"/>
          <w:szCs w:val="24"/>
        </w:rPr>
      </w:pPr>
      <w:r w:rsidRPr="00FB5184">
        <w:rPr>
          <w:rFonts w:hint="eastAsia"/>
          <w:sz w:val="24"/>
          <w:szCs w:val="24"/>
        </w:rPr>
        <w:t>2</w:t>
      </w:r>
      <w:r w:rsidRPr="00FB5184">
        <w:rPr>
          <w:rFonts w:hint="eastAsia"/>
          <w:sz w:val="24"/>
          <w:szCs w:val="24"/>
        </w:rPr>
        <w:t>、工位负载电流：</w:t>
      </w:r>
      <w:r w:rsidRPr="00FB5184">
        <w:rPr>
          <w:rFonts w:hint="eastAsia"/>
          <w:sz w:val="24"/>
          <w:szCs w:val="24"/>
        </w:rPr>
        <w:t>6</w:t>
      </w:r>
      <w:r w:rsidRPr="00FB5184">
        <w:rPr>
          <w:rFonts w:hint="eastAsia"/>
          <w:sz w:val="24"/>
          <w:szCs w:val="24"/>
        </w:rPr>
        <w:t>工位独立输出</w:t>
      </w:r>
      <w:r w:rsidRPr="00FB5184">
        <w:rPr>
          <w:rFonts w:hint="eastAsia"/>
          <w:sz w:val="24"/>
          <w:szCs w:val="24"/>
        </w:rPr>
        <w:t xml:space="preserve"> AC 0</w:t>
      </w:r>
      <w:r w:rsidRPr="00FB5184">
        <w:rPr>
          <w:rFonts w:hint="eastAsia"/>
          <w:sz w:val="24"/>
          <w:szCs w:val="24"/>
        </w:rPr>
        <w:t>～</w:t>
      </w:r>
      <w:r w:rsidRPr="00FB5184">
        <w:rPr>
          <w:rFonts w:hint="eastAsia"/>
          <w:sz w:val="24"/>
          <w:szCs w:val="24"/>
        </w:rPr>
        <w:t>40A</w:t>
      </w:r>
      <w:r w:rsidRPr="00FB5184">
        <w:rPr>
          <w:rFonts w:hint="eastAsia"/>
          <w:sz w:val="24"/>
          <w:szCs w:val="24"/>
        </w:rPr>
        <w:t>手动可调，被测电线开路次数</w:t>
      </w:r>
      <w:r w:rsidRPr="00FB5184">
        <w:rPr>
          <w:rFonts w:hint="eastAsia"/>
          <w:sz w:val="24"/>
          <w:szCs w:val="24"/>
        </w:rPr>
        <w:t>(</w:t>
      </w:r>
      <w:r w:rsidRPr="00FB5184">
        <w:rPr>
          <w:rFonts w:hint="eastAsia"/>
          <w:sz w:val="24"/>
          <w:szCs w:val="24"/>
        </w:rPr>
        <w:t>出错次数</w:t>
      </w:r>
      <w:r w:rsidRPr="00FB5184">
        <w:rPr>
          <w:rFonts w:hint="eastAsia"/>
          <w:sz w:val="24"/>
          <w:szCs w:val="24"/>
        </w:rPr>
        <w:t>)</w:t>
      </w:r>
      <w:r w:rsidRPr="00FB5184">
        <w:rPr>
          <w:rFonts w:hint="eastAsia"/>
          <w:sz w:val="24"/>
          <w:szCs w:val="24"/>
        </w:rPr>
        <w:t>达到预置数时报警且该工位停止计数。</w:t>
      </w:r>
    </w:p>
    <w:p w:rsidR="00231173" w:rsidRPr="00FB5184" w:rsidRDefault="00231173" w:rsidP="00FB5184">
      <w:pPr>
        <w:ind w:firstLineChars="200" w:firstLine="480"/>
        <w:rPr>
          <w:sz w:val="24"/>
          <w:szCs w:val="24"/>
        </w:rPr>
      </w:pPr>
      <w:r w:rsidRPr="00FB5184">
        <w:rPr>
          <w:rFonts w:hint="eastAsia"/>
          <w:sz w:val="24"/>
          <w:szCs w:val="24"/>
        </w:rPr>
        <w:t>3</w:t>
      </w:r>
      <w:r w:rsidRPr="00FB5184">
        <w:rPr>
          <w:rFonts w:hint="eastAsia"/>
          <w:sz w:val="24"/>
          <w:szCs w:val="24"/>
        </w:rPr>
        <w:t>、工位间电压：</w:t>
      </w:r>
      <w:r w:rsidRPr="00FB5184">
        <w:rPr>
          <w:rFonts w:hint="eastAsia"/>
          <w:sz w:val="24"/>
          <w:szCs w:val="24"/>
        </w:rPr>
        <w:t>AC 0</w:t>
      </w:r>
      <w:r w:rsidRPr="00FB5184">
        <w:rPr>
          <w:rFonts w:hint="eastAsia"/>
          <w:sz w:val="24"/>
          <w:szCs w:val="24"/>
        </w:rPr>
        <w:t>～</w:t>
      </w:r>
      <w:r w:rsidRPr="00FB5184">
        <w:rPr>
          <w:rFonts w:hint="eastAsia"/>
          <w:sz w:val="24"/>
          <w:szCs w:val="24"/>
        </w:rPr>
        <w:t>380V</w:t>
      </w:r>
      <w:r w:rsidRPr="00FB5184">
        <w:rPr>
          <w:rFonts w:hint="eastAsia"/>
          <w:sz w:val="24"/>
          <w:szCs w:val="24"/>
        </w:rPr>
        <w:t>手动可调，两极短路时报警且停机。</w:t>
      </w:r>
    </w:p>
    <w:p w:rsidR="00231173" w:rsidRPr="00FB5184" w:rsidRDefault="00231173" w:rsidP="00FB5184">
      <w:pPr>
        <w:ind w:firstLineChars="200" w:firstLine="480"/>
        <w:rPr>
          <w:sz w:val="24"/>
          <w:szCs w:val="24"/>
        </w:rPr>
      </w:pPr>
      <w:r w:rsidRPr="00FB5184">
        <w:rPr>
          <w:rFonts w:hint="eastAsia"/>
          <w:sz w:val="24"/>
          <w:szCs w:val="24"/>
        </w:rPr>
        <w:t>4</w:t>
      </w:r>
      <w:r w:rsidRPr="00FB5184">
        <w:rPr>
          <w:rFonts w:hint="eastAsia"/>
          <w:sz w:val="24"/>
          <w:szCs w:val="24"/>
        </w:rPr>
        <w:t>、工位数：</w:t>
      </w:r>
      <w:r w:rsidRPr="00FB5184">
        <w:rPr>
          <w:rFonts w:hint="eastAsia"/>
          <w:sz w:val="24"/>
          <w:szCs w:val="24"/>
        </w:rPr>
        <w:t>6</w:t>
      </w:r>
      <w:r w:rsidRPr="00FB5184">
        <w:rPr>
          <w:rFonts w:hint="eastAsia"/>
          <w:sz w:val="24"/>
          <w:szCs w:val="24"/>
        </w:rPr>
        <w:t>个工位同时检测，独立计算弯折次数。</w:t>
      </w:r>
    </w:p>
    <w:p w:rsidR="00231173" w:rsidRPr="00FB5184" w:rsidRDefault="00231173" w:rsidP="00FB5184">
      <w:pPr>
        <w:ind w:firstLineChars="200" w:firstLine="480"/>
        <w:rPr>
          <w:sz w:val="24"/>
          <w:szCs w:val="24"/>
        </w:rPr>
      </w:pPr>
      <w:r w:rsidRPr="00FB5184">
        <w:rPr>
          <w:rFonts w:hint="eastAsia"/>
          <w:sz w:val="24"/>
          <w:szCs w:val="24"/>
        </w:rPr>
        <w:t>5</w:t>
      </w:r>
      <w:r w:rsidRPr="00FB5184">
        <w:rPr>
          <w:rFonts w:hint="eastAsia"/>
          <w:sz w:val="24"/>
          <w:szCs w:val="24"/>
        </w:rPr>
        <w:t>、弯曲角度：±</w:t>
      </w:r>
      <w:r w:rsidRPr="00FB5184">
        <w:rPr>
          <w:rFonts w:hint="eastAsia"/>
          <w:sz w:val="24"/>
          <w:szCs w:val="24"/>
        </w:rPr>
        <w:t>10</w:t>
      </w:r>
      <w:r w:rsidRPr="00FB5184">
        <w:rPr>
          <w:rFonts w:hint="eastAsia"/>
          <w:sz w:val="24"/>
          <w:szCs w:val="24"/>
        </w:rPr>
        <w:t>～</w:t>
      </w:r>
      <w:r w:rsidRPr="00FB5184">
        <w:rPr>
          <w:rFonts w:hint="eastAsia"/>
          <w:sz w:val="24"/>
          <w:szCs w:val="24"/>
        </w:rPr>
        <w:t>360</w:t>
      </w:r>
      <w:r w:rsidRPr="00FB5184">
        <w:rPr>
          <w:rFonts w:hint="eastAsia"/>
          <w:sz w:val="24"/>
          <w:szCs w:val="24"/>
        </w:rPr>
        <w:t>º可触摸屏预置。</w:t>
      </w:r>
    </w:p>
    <w:p w:rsidR="00231173" w:rsidRPr="00FB5184" w:rsidRDefault="00231173" w:rsidP="00FB5184">
      <w:pPr>
        <w:ind w:firstLineChars="200" w:firstLine="480"/>
        <w:rPr>
          <w:sz w:val="24"/>
          <w:szCs w:val="24"/>
        </w:rPr>
      </w:pPr>
      <w:r w:rsidRPr="00FB5184">
        <w:rPr>
          <w:rFonts w:hint="eastAsia"/>
          <w:sz w:val="24"/>
          <w:szCs w:val="24"/>
        </w:rPr>
        <w:t>6</w:t>
      </w:r>
      <w:r w:rsidRPr="00FB5184">
        <w:rPr>
          <w:rFonts w:hint="eastAsia"/>
          <w:sz w:val="24"/>
          <w:szCs w:val="24"/>
        </w:rPr>
        <w:t>、弯曲速度：</w:t>
      </w:r>
      <w:r w:rsidRPr="00FB5184">
        <w:rPr>
          <w:rFonts w:hint="eastAsia"/>
          <w:sz w:val="24"/>
          <w:szCs w:val="24"/>
        </w:rPr>
        <w:t>0</w:t>
      </w:r>
      <w:r w:rsidRPr="00FB5184">
        <w:rPr>
          <w:rFonts w:hint="eastAsia"/>
          <w:sz w:val="24"/>
          <w:szCs w:val="24"/>
        </w:rPr>
        <w:t>～</w:t>
      </w:r>
      <w:r w:rsidRPr="00FB5184">
        <w:rPr>
          <w:rFonts w:hint="eastAsia"/>
          <w:sz w:val="24"/>
          <w:szCs w:val="24"/>
        </w:rPr>
        <w:t>60</w:t>
      </w:r>
      <w:r w:rsidRPr="00FB5184">
        <w:rPr>
          <w:rFonts w:hint="eastAsia"/>
          <w:sz w:val="24"/>
          <w:szCs w:val="24"/>
        </w:rPr>
        <w:t>次</w:t>
      </w:r>
      <w:r w:rsidRPr="00FB5184">
        <w:rPr>
          <w:rFonts w:hint="eastAsia"/>
          <w:sz w:val="24"/>
          <w:szCs w:val="24"/>
        </w:rPr>
        <w:t>/min</w:t>
      </w:r>
      <w:r w:rsidRPr="00FB5184">
        <w:rPr>
          <w:rFonts w:hint="eastAsia"/>
          <w:sz w:val="24"/>
          <w:szCs w:val="24"/>
        </w:rPr>
        <w:t>可触摸屏预置。</w:t>
      </w:r>
    </w:p>
    <w:p w:rsidR="00231173" w:rsidRPr="00FB5184" w:rsidRDefault="00231173" w:rsidP="00FB5184">
      <w:pPr>
        <w:ind w:firstLineChars="200" w:firstLine="480"/>
        <w:rPr>
          <w:sz w:val="24"/>
          <w:szCs w:val="24"/>
        </w:rPr>
      </w:pPr>
      <w:r w:rsidRPr="00FB5184">
        <w:rPr>
          <w:rFonts w:hint="eastAsia"/>
          <w:sz w:val="24"/>
          <w:szCs w:val="24"/>
        </w:rPr>
        <w:t>7</w:t>
      </w:r>
      <w:r w:rsidRPr="00FB5184">
        <w:rPr>
          <w:rFonts w:hint="eastAsia"/>
          <w:sz w:val="24"/>
          <w:szCs w:val="24"/>
        </w:rPr>
        <w:t>、起始零位角度：</w:t>
      </w:r>
      <w:r w:rsidRPr="00FB5184">
        <w:rPr>
          <w:rFonts w:hint="eastAsia"/>
          <w:sz w:val="24"/>
          <w:szCs w:val="24"/>
        </w:rPr>
        <w:t>0</w:t>
      </w:r>
      <w:r w:rsidRPr="00FB5184">
        <w:rPr>
          <w:rFonts w:hint="eastAsia"/>
          <w:sz w:val="24"/>
          <w:szCs w:val="24"/>
        </w:rPr>
        <w:t>～±</w:t>
      </w:r>
      <w:r w:rsidRPr="00FB5184">
        <w:rPr>
          <w:rFonts w:hint="eastAsia"/>
          <w:sz w:val="24"/>
          <w:szCs w:val="24"/>
        </w:rPr>
        <w:t>180</w:t>
      </w:r>
      <w:r w:rsidRPr="00FB5184">
        <w:rPr>
          <w:rFonts w:hint="eastAsia"/>
          <w:sz w:val="24"/>
          <w:szCs w:val="24"/>
        </w:rPr>
        <w:t>º可触摸屏预置。</w:t>
      </w:r>
    </w:p>
    <w:p w:rsidR="00231173" w:rsidRPr="00FB5184" w:rsidRDefault="00231173" w:rsidP="00FB5184">
      <w:pPr>
        <w:ind w:firstLineChars="200" w:firstLine="480"/>
        <w:rPr>
          <w:sz w:val="24"/>
          <w:szCs w:val="24"/>
        </w:rPr>
      </w:pPr>
      <w:r w:rsidRPr="00FB5184">
        <w:rPr>
          <w:rFonts w:hint="eastAsia"/>
          <w:sz w:val="24"/>
          <w:szCs w:val="24"/>
        </w:rPr>
        <w:t>8</w:t>
      </w:r>
      <w:r w:rsidRPr="00FB5184">
        <w:rPr>
          <w:rFonts w:hint="eastAsia"/>
          <w:sz w:val="24"/>
          <w:szCs w:val="24"/>
        </w:rPr>
        <w:t>、法码重量：</w:t>
      </w:r>
      <w:r w:rsidRPr="00FB5184">
        <w:rPr>
          <w:rFonts w:hint="eastAsia"/>
          <w:sz w:val="24"/>
          <w:szCs w:val="24"/>
        </w:rPr>
        <w:t>113g</w:t>
      </w:r>
      <w:r w:rsidRPr="00FB5184">
        <w:rPr>
          <w:rFonts w:hint="eastAsia"/>
          <w:sz w:val="24"/>
          <w:szCs w:val="24"/>
        </w:rPr>
        <w:t>、</w:t>
      </w:r>
      <w:r w:rsidRPr="00FB5184">
        <w:rPr>
          <w:rFonts w:hint="eastAsia"/>
          <w:sz w:val="24"/>
          <w:szCs w:val="24"/>
        </w:rPr>
        <w:t>284g</w:t>
      </w:r>
      <w:r w:rsidRPr="00FB5184">
        <w:rPr>
          <w:rFonts w:hint="eastAsia"/>
          <w:sz w:val="24"/>
          <w:szCs w:val="24"/>
        </w:rPr>
        <w:t>、</w:t>
      </w:r>
      <w:r w:rsidRPr="00FB5184">
        <w:rPr>
          <w:rFonts w:hint="eastAsia"/>
          <w:sz w:val="24"/>
          <w:szCs w:val="24"/>
        </w:rPr>
        <w:t>500g</w:t>
      </w:r>
      <w:r w:rsidRPr="00FB5184">
        <w:rPr>
          <w:rFonts w:hint="eastAsia"/>
          <w:sz w:val="24"/>
          <w:szCs w:val="24"/>
        </w:rPr>
        <w:t>各</w:t>
      </w:r>
      <w:r w:rsidRPr="00FB5184">
        <w:rPr>
          <w:rFonts w:hint="eastAsia"/>
          <w:sz w:val="24"/>
          <w:szCs w:val="24"/>
        </w:rPr>
        <w:t>6</w:t>
      </w:r>
      <w:r w:rsidRPr="00FB5184">
        <w:rPr>
          <w:rFonts w:hint="eastAsia"/>
          <w:sz w:val="24"/>
          <w:szCs w:val="24"/>
        </w:rPr>
        <w:t>套。</w:t>
      </w:r>
    </w:p>
    <w:p w:rsidR="00231173" w:rsidRPr="00FB5184" w:rsidRDefault="00231173" w:rsidP="00FB5184">
      <w:pPr>
        <w:ind w:firstLineChars="200" w:firstLine="480"/>
        <w:rPr>
          <w:sz w:val="24"/>
          <w:szCs w:val="24"/>
        </w:rPr>
      </w:pPr>
      <w:r w:rsidRPr="00FB5184">
        <w:rPr>
          <w:rFonts w:hint="eastAsia"/>
          <w:sz w:val="24"/>
          <w:szCs w:val="24"/>
        </w:rPr>
        <w:t>9</w:t>
      </w:r>
      <w:r w:rsidRPr="00FB5184">
        <w:rPr>
          <w:rFonts w:hint="eastAsia"/>
          <w:sz w:val="24"/>
          <w:szCs w:val="24"/>
        </w:rPr>
        <w:t>、寿命次数计数范围：</w:t>
      </w:r>
      <w:r w:rsidRPr="00FB5184">
        <w:rPr>
          <w:rFonts w:hint="eastAsia"/>
          <w:sz w:val="24"/>
          <w:szCs w:val="24"/>
        </w:rPr>
        <w:t>0</w:t>
      </w:r>
      <w:r w:rsidRPr="00FB5184">
        <w:rPr>
          <w:rFonts w:hint="eastAsia"/>
          <w:sz w:val="24"/>
          <w:szCs w:val="24"/>
        </w:rPr>
        <w:t>～</w:t>
      </w:r>
      <w:r w:rsidRPr="00FB5184">
        <w:rPr>
          <w:rFonts w:hint="eastAsia"/>
          <w:sz w:val="24"/>
          <w:szCs w:val="24"/>
        </w:rPr>
        <w:t>999999</w:t>
      </w:r>
      <w:r w:rsidRPr="00FB5184">
        <w:rPr>
          <w:rFonts w:hint="eastAsia"/>
          <w:sz w:val="24"/>
          <w:szCs w:val="24"/>
        </w:rPr>
        <w:t>次可触摸屏预置，次数到达该工位停机报警。</w:t>
      </w:r>
    </w:p>
    <w:p w:rsidR="00231173" w:rsidRPr="00FB5184" w:rsidRDefault="00231173" w:rsidP="00FB5184">
      <w:pPr>
        <w:ind w:firstLineChars="200" w:firstLine="480"/>
        <w:rPr>
          <w:sz w:val="24"/>
          <w:szCs w:val="24"/>
        </w:rPr>
      </w:pPr>
      <w:r w:rsidRPr="00FB5184">
        <w:rPr>
          <w:rFonts w:hint="eastAsia"/>
          <w:sz w:val="24"/>
          <w:szCs w:val="24"/>
        </w:rPr>
        <w:t>10</w:t>
      </w:r>
      <w:r w:rsidRPr="00FB5184">
        <w:rPr>
          <w:rFonts w:hint="eastAsia"/>
          <w:sz w:val="24"/>
          <w:szCs w:val="24"/>
        </w:rPr>
        <w:t>、出错次数计数范围：</w:t>
      </w:r>
      <w:r w:rsidRPr="00FB5184">
        <w:rPr>
          <w:rFonts w:hint="eastAsia"/>
          <w:sz w:val="24"/>
          <w:szCs w:val="24"/>
        </w:rPr>
        <w:t>0</w:t>
      </w:r>
      <w:r w:rsidRPr="00FB5184">
        <w:rPr>
          <w:rFonts w:hint="eastAsia"/>
          <w:sz w:val="24"/>
          <w:szCs w:val="24"/>
        </w:rPr>
        <w:t>～</w:t>
      </w:r>
      <w:r w:rsidRPr="00FB5184">
        <w:rPr>
          <w:rFonts w:hint="eastAsia"/>
          <w:sz w:val="24"/>
          <w:szCs w:val="24"/>
        </w:rPr>
        <w:t>999</w:t>
      </w:r>
      <w:r w:rsidRPr="00FB5184">
        <w:rPr>
          <w:rFonts w:hint="eastAsia"/>
          <w:sz w:val="24"/>
          <w:szCs w:val="24"/>
        </w:rPr>
        <w:t>次可触摸屏预置，次数到达该工位停机报警。</w:t>
      </w:r>
    </w:p>
    <w:p w:rsidR="00231173" w:rsidRPr="00FB5184" w:rsidRDefault="00231173" w:rsidP="00FB5184">
      <w:pPr>
        <w:ind w:firstLineChars="200" w:firstLine="480"/>
        <w:rPr>
          <w:sz w:val="24"/>
          <w:szCs w:val="24"/>
        </w:rPr>
      </w:pPr>
      <w:r w:rsidRPr="00FB5184">
        <w:rPr>
          <w:rFonts w:hint="eastAsia"/>
          <w:sz w:val="24"/>
          <w:szCs w:val="24"/>
        </w:rPr>
        <w:t>11</w:t>
      </w:r>
      <w:r w:rsidRPr="00FB5184">
        <w:rPr>
          <w:rFonts w:hint="eastAsia"/>
          <w:sz w:val="24"/>
          <w:szCs w:val="24"/>
        </w:rPr>
        <w:t>、保护功能：整机具有过压、过流、短路及漏电保护功能。</w:t>
      </w:r>
    </w:p>
    <w:p w:rsidR="00231173" w:rsidRPr="00FB5184" w:rsidRDefault="00231173" w:rsidP="00FB5184">
      <w:pPr>
        <w:ind w:firstLineChars="200" w:firstLine="480"/>
        <w:rPr>
          <w:sz w:val="24"/>
          <w:szCs w:val="24"/>
        </w:rPr>
      </w:pPr>
      <w:r w:rsidRPr="00FB5184">
        <w:rPr>
          <w:rFonts w:hint="eastAsia"/>
          <w:sz w:val="24"/>
          <w:szCs w:val="24"/>
        </w:rPr>
        <w:t>12</w:t>
      </w:r>
      <w:r w:rsidRPr="00FB5184">
        <w:rPr>
          <w:rFonts w:hint="eastAsia"/>
          <w:sz w:val="24"/>
          <w:szCs w:val="24"/>
        </w:rPr>
        <w:t>、使用环境温度：</w:t>
      </w:r>
      <w:r w:rsidRPr="00FB5184">
        <w:rPr>
          <w:rFonts w:hint="eastAsia"/>
          <w:sz w:val="24"/>
          <w:szCs w:val="24"/>
        </w:rPr>
        <w:t>+5</w:t>
      </w:r>
      <w:r w:rsidRPr="00FB5184">
        <w:rPr>
          <w:rFonts w:hint="eastAsia"/>
          <w:sz w:val="24"/>
          <w:szCs w:val="24"/>
        </w:rPr>
        <w:t>～</w:t>
      </w:r>
      <w:r w:rsidRPr="00FB5184">
        <w:rPr>
          <w:rFonts w:hint="eastAsia"/>
          <w:sz w:val="24"/>
          <w:szCs w:val="24"/>
        </w:rPr>
        <w:t>+40</w:t>
      </w:r>
      <w:r w:rsidRPr="00FB5184">
        <w:rPr>
          <w:rFonts w:hint="eastAsia"/>
          <w:sz w:val="24"/>
          <w:szCs w:val="24"/>
        </w:rPr>
        <w:t>℃、使用环境湿度：≤</w:t>
      </w:r>
      <w:r w:rsidRPr="00FB5184">
        <w:rPr>
          <w:rFonts w:hint="eastAsia"/>
          <w:sz w:val="24"/>
          <w:szCs w:val="24"/>
        </w:rPr>
        <w:t>90</w:t>
      </w:r>
      <w:r w:rsidRPr="00FB5184">
        <w:rPr>
          <w:rFonts w:hint="eastAsia"/>
          <w:sz w:val="24"/>
          <w:szCs w:val="24"/>
        </w:rPr>
        <w:t>％</w:t>
      </w:r>
      <w:r w:rsidRPr="00FB5184">
        <w:rPr>
          <w:rFonts w:hint="eastAsia"/>
          <w:sz w:val="24"/>
          <w:szCs w:val="24"/>
        </w:rPr>
        <w:t>RH</w:t>
      </w:r>
      <w:r w:rsidRPr="00FB5184">
        <w:rPr>
          <w:rFonts w:hint="eastAsia"/>
          <w:sz w:val="24"/>
          <w:szCs w:val="24"/>
        </w:rPr>
        <w:t>、无剧烈摇动、冲击、振动、无电磁干扰、无腐蚀性空气、灰尘的平坦场所。</w:t>
      </w:r>
    </w:p>
    <w:p w:rsidR="00231173" w:rsidRPr="00FB5184" w:rsidRDefault="00231173" w:rsidP="00FB5184">
      <w:pPr>
        <w:ind w:firstLineChars="200" w:firstLine="480"/>
        <w:rPr>
          <w:sz w:val="24"/>
          <w:szCs w:val="24"/>
        </w:rPr>
      </w:pPr>
      <w:r w:rsidRPr="00FB5184">
        <w:rPr>
          <w:rFonts w:hint="eastAsia"/>
          <w:sz w:val="24"/>
          <w:szCs w:val="24"/>
        </w:rPr>
        <w:t>13</w:t>
      </w:r>
      <w:r w:rsidRPr="00FB5184">
        <w:rPr>
          <w:rFonts w:hint="eastAsia"/>
          <w:sz w:val="24"/>
          <w:szCs w:val="24"/>
        </w:rPr>
        <w:t>、外型尺寸：宽（</w:t>
      </w:r>
      <w:r w:rsidRPr="00FB5184">
        <w:rPr>
          <w:rFonts w:hint="eastAsia"/>
          <w:sz w:val="24"/>
          <w:szCs w:val="24"/>
        </w:rPr>
        <w:t>1000</w:t>
      </w:r>
      <w:r w:rsidRPr="00FB5184">
        <w:rPr>
          <w:sz w:val="24"/>
          <w:szCs w:val="24"/>
        </w:rPr>
        <w:t>mm</w:t>
      </w:r>
      <w:r w:rsidRPr="00FB5184">
        <w:rPr>
          <w:rFonts w:hint="eastAsia"/>
          <w:sz w:val="24"/>
          <w:szCs w:val="24"/>
        </w:rPr>
        <w:t>）×深（</w:t>
      </w:r>
      <w:r w:rsidRPr="00FB5184">
        <w:rPr>
          <w:rFonts w:hint="eastAsia"/>
          <w:sz w:val="24"/>
          <w:szCs w:val="24"/>
        </w:rPr>
        <w:t>500</w:t>
      </w:r>
      <w:r w:rsidRPr="00FB5184">
        <w:rPr>
          <w:sz w:val="24"/>
          <w:szCs w:val="24"/>
        </w:rPr>
        <w:t>mm</w:t>
      </w:r>
      <w:r w:rsidRPr="00FB5184">
        <w:rPr>
          <w:rFonts w:hint="eastAsia"/>
          <w:sz w:val="24"/>
          <w:szCs w:val="24"/>
        </w:rPr>
        <w:t>）×高（</w:t>
      </w:r>
      <w:r w:rsidRPr="00FB5184">
        <w:rPr>
          <w:rFonts w:hint="eastAsia"/>
          <w:sz w:val="24"/>
          <w:szCs w:val="24"/>
        </w:rPr>
        <w:t>1350</w:t>
      </w:r>
      <w:r w:rsidRPr="00FB5184">
        <w:rPr>
          <w:sz w:val="24"/>
          <w:szCs w:val="24"/>
        </w:rPr>
        <w:t>mm</w:t>
      </w:r>
      <w:r w:rsidRPr="00FB5184">
        <w:rPr>
          <w:rFonts w:hint="eastAsia"/>
          <w:sz w:val="24"/>
          <w:szCs w:val="24"/>
        </w:rPr>
        <w:t>）。</w:t>
      </w:r>
    </w:p>
    <w:p w:rsidR="00231173" w:rsidRPr="00FB5184" w:rsidRDefault="00231173" w:rsidP="00FB5184">
      <w:pPr>
        <w:ind w:firstLineChars="200" w:firstLine="480"/>
        <w:rPr>
          <w:sz w:val="24"/>
          <w:szCs w:val="24"/>
        </w:rPr>
      </w:pPr>
      <w:r w:rsidRPr="00FB5184">
        <w:rPr>
          <w:rFonts w:hint="eastAsia"/>
          <w:sz w:val="24"/>
          <w:szCs w:val="24"/>
        </w:rPr>
        <w:t>14</w:t>
      </w:r>
      <w:r w:rsidRPr="00FB5184">
        <w:rPr>
          <w:rFonts w:hint="eastAsia"/>
          <w:sz w:val="24"/>
          <w:szCs w:val="24"/>
        </w:rPr>
        <w:t>、重量：约</w:t>
      </w:r>
      <w:r w:rsidRPr="00FB5184">
        <w:rPr>
          <w:rFonts w:hint="eastAsia"/>
          <w:sz w:val="24"/>
          <w:szCs w:val="24"/>
        </w:rPr>
        <w:t>130kg</w:t>
      </w:r>
      <w:r w:rsidRPr="00FB5184">
        <w:rPr>
          <w:rFonts w:hint="eastAsia"/>
          <w:sz w:val="24"/>
          <w:szCs w:val="24"/>
        </w:rPr>
        <w:t>。</w:t>
      </w:r>
    </w:p>
    <w:p w:rsidR="00231173" w:rsidRDefault="00231173" w:rsidP="00231173">
      <w:pPr>
        <w:spacing w:line="360" w:lineRule="auto"/>
        <w:rPr>
          <w:rFonts w:ascii="Times New Roman" w:eastAsia="宋体" w:hAnsi="Times New Roman" w:cs="Times New Roman"/>
          <w:sz w:val="24"/>
          <w:szCs w:val="24"/>
        </w:rPr>
      </w:pPr>
    </w:p>
    <w:p w:rsidR="00231173" w:rsidRPr="00457767" w:rsidRDefault="00231173">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二十：</w:t>
      </w:r>
      <w:r w:rsidRPr="00457767">
        <w:rPr>
          <w:rFonts w:hint="eastAsia"/>
          <w:b/>
          <w:sz w:val="24"/>
          <w:szCs w:val="24"/>
        </w:rPr>
        <w:t>电线电缆曲挠试验机</w:t>
      </w:r>
      <w:r w:rsidR="003F2E43" w:rsidRPr="00457767">
        <w:rPr>
          <w:rFonts w:hint="eastAsia"/>
          <w:b/>
          <w:sz w:val="24"/>
          <w:szCs w:val="24"/>
        </w:rPr>
        <w:t>（</w:t>
      </w:r>
      <w:r w:rsidR="003F2E43" w:rsidRPr="00457767">
        <w:rPr>
          <w:b/>
          <w:sz w:val="24"/>
          <w:szCs w:val="24"/>
        </w:rPr>
        <w:t>YHQ-330A</w:t>
      </w:r>
      <w:r w:rsidR="003F2E43" w:rsidRPr="00457767">
        <w:rPr>
          <w:rFonts w:hint="eastAsia"/>
          <w:b/>
          <w:sz w:val="24"/>
          <w:szCs w:val="24"/>
        </w:rPr>
        <w:t>）</w:t>
      </w:r>
    </w:p>
    <w:p w:rsidR="00231173" w:rsidRPr="00FB5184" w:rsidRDefault="00231173" w:rsidP="00FB5184">
      <w:pPr>
        <w:ind w:firstLineChars="200" w:firstLine="480"/>
        <w:rPr>
          <w:sz w:val="24"/>
          <w:szCs w:val="24"/>
        </w:rPr>
      </w:pPr>
      <w:r w:rsidRPr="00FB5184">
        <w:rPr>
          <w:rFonts w:hint="eastAsia"/>
          <w:sz w:val="24"/>
          <w:szCs w:val="24"/>
        </w:rPr>
        <w:t>技术参数：</w:t>
      </w:r>
    </w:p>
    <w:p w:rsidR="00231173" w:rsidRPr="00FB5184" w:rsidRDefault="00ED306B" w:rsidP="00FB5184">
      <w:pPr>
        <w:ind w:firstLineChars="200" w:firstLine="480"/>
        <w:rPr>
          <w:sz w:val="24"/>
          <w:szCs w:val="24"/>
        </w:rPr>
      </w:pPr>
      <w:r w:rsidRPr="00FB5184">
        <w:rPr>
          <w:sz w:val="24"/>
          <w:szCs w:val="24"/>
        </w:rPr>
        <w:t>1</w:t>
      </w:r>
      <w:r w:rsidR="00231173" w:rsidRPr="00FB5184">
        <w:rPr>
          <w:rFonts w:hint="eastAsia"/>
          <w:sz w:val="24"/>
          <w:szCs w:val="24"/>
        </w:rPr>
        <w:t>、曲挠行程：</w:t>
      </w:r>
      <w:r w:rsidR="00231173" w:rsidRPr="00FB5184">
        <w:rPr>
          <w:rFonts w:hint="eastAsia"/>
          <w:sz w:val="24"/>
          <w:szCs w:val="24"/>
        </w:rPr>
        <w:t>1000mm</w:t>
      </w:r>
      <w:r w:rsidR="00231173" w:rsidRPr="00FB5184">
        <w:rPr>
          <w:rFonts w:hint="eastAsia"/>
          <w:sz w:val="24"/>
          <w:szCs w:val="24"/>
        </w:rPr>
        <w:t>±</w:t>
      </w:r>
      <w:r w:rsidR="00231173" w:rsidRPr="00FB5184">
        <w:rPr>
          <w:rFonts w:hint="eastAsia"/>
          <w:sz w:val="24"/>
          <w:szCs w:val="24"/>
        </w:rPr>
        <w:t>20mm</w:t>
      </w:r>
    </w:p>
    <w:p w:rsidR="00231173" w:rsidRPr="00FB5184" w:rsidRDefault="00ED306B" w:rsidP="00FB5184">
      <w:pPr>
        <w:ind w:firstLineChars="200" w:firstLine="480"/>
        <w:rPr>
          <w:sz w:val="24"/>
          <w:szCs w:val="24"/>
        </w:rPr>
      </w:pPr>
      <w:r w:rsidRPr="00FB5184">
        <w:rPr>
          <w:sz w:val="24"/>
          <w:szCs w:val="24"/>
        </w:rPr>
        <w:t>2</w:t>
      </w:r>
      <w:r w:rsidR="00231173" w:rsidRPr="00FB5184">
        <w:rPr>
          <w:rFonts w:hint="eastAsia"/>
          <w:sz w:val="24"/>
          <w:szCs w:val="24"/>
        </w:rPr>
        <w:t>、曲挠速度：</w:t>
      </w:r>
      <w:r w:rsidR="00231173" w:rsidRPr="00FB5184">
        <w:rPr>
          <w:rFonts w:hint="eastAsia"/>
          <w:sz w:val="24"/>
          <w:szCs w:val="24"/>
        </w:rPr>
        <w:t>0</w:t>
      </w:r>
      <w:r w:rsidR="00231173" w:rsidRPr="00FB5184">
        <w:rPr>
          <w:sz w:val="24"/>
          <w:szCs w:val="24"/>
        </w:rPr>
        <w:t>.33</w:t>
      </w:r>
      <w:r w:rsidR="00231173" w:rsidRPr="00FB5184">
        <w:rPr>
          <w:rFonts w:hint="eastAsia"/>
          <w:sz w:val="24"/>
          <w:szCs w:val="24"/>
        </w:rPr>
        <w:t>±</w:t>
      </w:r>
      <w:r w:rsidR="00231173" w:rsidRPr="00FB5184">
        <w:rPr>
          <w:sz w:val="24"/>
          <w:szCs w:val="24"/>
        </w:rPr>
        <w:t>0.05m / s</w:t>
      </w:r>
    </w:p>
    <w:p w:rsidR="00231173" w:rsidRPr="00FB5184" w:rsidRDefault="00ED306B" w:rsidP="00FB5184">
      <w:pPr>
        <w:ind w:firstLineChars="200" w:firstLine="480"/>
        <w:rPr>
          <w:sz w:val="24"/>
          <w:szCs w:val="24"/>
        </w:rPr>
      </w:pPr>
      <w:r w:rsidRPr="00FB5184">
        <w:rPr>
          <w:sz w:val="24"/>
          <w:szCs w:val="24"/>
        </w:rPr>
        <w:t>3</w:t>
      </w:r>
      <w:r w:rsidR="00231173" w:rsidRPr="00FB5184">
        <w:rPr>
          <w:rFonts w:hint="eastAsia"/>
          <w:sz w:val="24"/>
          <w:szCs w:val="24"/>
        </w:rPr>
        <w:t>、试样长度：</w:t>
      </w:r>
      <w:r w:rsidR="00231173" w:rsidRPr="00FB5184">
        <w:rPr>
          <w:rFonts w:hint="eastAsia"/>
          <w:sz w:val="24"/>
          <w:szCs w:val="24"/>
        </w:rPr>
        <w:t>5m</w:t>
      </w:r>
    </w:p>
    <w:p w:rsidR="00231173" w:rsidRPr="00FB5184" w:rsidRDefault="00ED306B" w:rsidP="00FB5184">
      <w:pPr>
        <w:ind w:firstLineChars="200" w:firstLine="480"/>
        <w:rPr>
          <w:sz w:val="24"/>
          <w:szCs w:val="24"/>
        </w:rPr>
      </w:pPr>
      <w:r w:rsidRPr="00FB5184">
        <w:rPr>
          <w:sz w:val="24"/>
          <w:szCs w:val="24"/>
        </w:rPr>
        <w:t>4</w:t>
      </w:r>
      <w:r w:rsidR="00231173" w:rsidRPr="00FB5184">
        <w:rPr>
          <w:rFonts w:hint="eastAsia"/>
          <w:sz w:val="24"/>
          <w:szCs w:val="24"/>
        </w:rPr>
        <w:t>、曲挠计数：</w:t>
      </w:r>
      <w:r w:rsidR="00231173" w:rsidRPr="00FB5184">
        <w:rPr>
          <w:rFonts w:hint="eastAsia"/>
          <w:sz w:val="24"/>
          <w:szCs w:val="24"/>
        </w:rPr>
        <w:t>6</w:t>
      </w:r>
      <w:r w:rsidR="00231173" w:rsidRPr="00FB5184">
        <w:rPr>
          <w:rFonts w:hint="eastAsia"/>
          <w:sz w:val="24"/>
          <w:szCs w:val="24"/>
        </w:rPr>
        <w:t>位计数</w:t>
      </w:r>
    </w:p>
    <w:p w:rsidR="00231173" w:rsidRPr="00FB5184" w:rsidRDefault="00ED306B" w:rsidP="00FB5184">
      <w:pPr>
        <w:ind w:firstLineChars="200" w:firstLine="480"/>
        <w:rPr>
          <w:sz w:val="24"/>
          <w:szCs w:val="24"/>
        </w:rPr>
      </w:pPr>
      <w:r w:rsidRPr="00FB5184">
        <w:rPr>
          <w:sz w:val="24"/>
          <w:szCs w:val="24"/>
        </w:rPr>
        <w:t>5</w:t>
      </w:r>
      <w:r w:rsidR="00231173" w:rsidRPr="00FB5184">
        <w:rPr>
          <w:rFonts w:hint="eastAsia"/>
          <w:sz w:val="24"/>
          <w:szCs w:val="24"/>
        </w:rPr>
        <w:t>、曲挠砝码：</w:t>
      </w:r>
      <w:r w:rsidR="00231173" w:rsidRPr="00FB5184">
        <w:rPr>
          <w:sz w:val="24"/>
          <w:szCs w:val="24"/>
        </w:rPr>
        <w:t xml:space="preserve">1kg x </w:t>
      </w:r>
      <w:r w:rsidR="00231173" w:rsidRPr="00FB5184">
        <w:rPr>
          <w:rFonts w:hint="eastAsia"/>
          <w:sz w:val="24"/>
          <w:szCs w:val="24"/>
        </w:rPr>
        <w:t>2</w:t>
      </w:r>
      <w:r w:rsidR="00231173" w:rsidRPr="00FB5184">
        <w:rPr>
          <w:rFonts w:hint="eastAsia"/>
          <w:sz w:val="24"/>
          <w:szCs w:val="24"/>
        </w:rPr>
        <w:t>个</w:t>
      </w:r>
      <w:r w:rsidR="00231173" w:rsidRPr="00FB5184">
        <w:rPr>
          <w:rFonts w:hint="eastAsia"/>
          <w:sz w:val="24"/>
          <w:szCs w:val="24"/>
        </w:rPr>
        <w:t xml:space="preserve"> </w:t>
      </w:r>
      <w:r w:rsidR="00231173" w:rsidRPr="00FB5184">
        <w:rPr>
          <w:sz w:val="24"/>
          <w:szCs w:val="24"/>
        </w:rPr>
        <w:t xml:space="preserve"> 1.5kg x </w:t>
      </w:r>
      <w:r w:rsidR="00231173" w:rsidRPr="00FB5184">
        <w:rPr>
          <w:rFonts w:hint="eastAsia"/>
          <w:sz w:val="24"/>
          <w:szCs w:val="24"/>
        </w:rPr>
        <w:t>2</w:t>
      </w:r>
      <w:r w:rsidR="00231173" w:rsidRPr="00FB5184">
        <w:rPr>
          <w:rFonts w:hint="eastAsia"/>
          <w:sz w:val="24"/>
          <w:szCs w:val="24"/>
        </w:rPr>
        <w:t>个</w:t>
      </w:r>
      <w:r w:rsidR="00231173" w:rsidRPr="00FB5184">
        <w:rPr>
          <w:sz w:val="24"/>
          <w:szCs w:val="24"/>
        </w:rPr>
        <w:t xml:space="preserve"> </w:t>
      </w:r>
      <w:r w:rsidR="00231173" w:rsidRPr="00FB5184">
        <w:rPr>
          <w:rFonts w:hint="eastAsia"/>
          <w:sz w:val="24"/>
          <w:szCs w:val="24"/>
        </w:rPr>
        <w:t xml:space="preserve"> </w:t>
      </w:r>
    </w:p>
    <w:p w:rsidR="00231173" w:rsidRPr="00FB5184" w:rsidRDefault="00ED306B" w:rsidP="00FB5184">
      <w:pPr>
        <w:ind w:firstLineChars="200" w:firstLine="480"/>
        <w:rPr>
          <w:sz w:val="24"/>
          <w:szCs w:val="24"/>
        </w:rPr>
      </w:pPr>
      <w:r w:rsidRPr="00FB5184">
        <w:rPr>
          <w:sz w:val="24"/>
          <w:szCs w:val="24"/>
        </w:rPr>
        <w:t>6</w:t>
      </w:r>
      <w:r w:rsidR="00231173" w:rsidRPr="00FB5184">
        <w:rPr>
          <w:rFonts w:hint="eastAsia"/>
          <w:sz w:val="24"/>
          <w:szCs w:val="24"/>
        </w:rPr>
        <w:t>、曲挠滑轮：Ф</w:t>
      </w:r>
      <w:r w:rsidR="00231173" w:rsidRPr="00FB5184">
        <w:rPr>
          <w:rFonts w:hint="eastAsia"/>
          <w:sz w:val="24"/>
          <w:szCs w:val="24"/>
        </w:rPr>
        <w:t>60</w:t>
      </w:r>
      <w:r w:rsidR="00231173" w:rsidRPr="00FB5184">
        <w:rPr>
          <w:rFonts w:hint="eastAsia"/>
          <w:sz w:val="24"/>
          <w:szCs w:val="24"/>
        </w:rPr>
        <w:t>扁平线型和半圆形槽型各</w:t>
      </w:r>
      <w:r w:rsidR="00231173" w:rsidRPr="00FB5184">
        <w:rPr>
          <w:rFonts w:hint="eastAsia"/>
          <w:sz w:val="24"/>
          <w:szCs w:val="24"/>
        </w:rPr>
        <w:t>2</w:t>
      </w:r>
      <w:r w:rsidR="00231173" w:rsidRPr="00FB5184">
        <w:rPr>
          <w:rFonts w:hint="eastAsia"/>
          <w:sz w:val="24"/>
          <w:szCs w:val="24"/>
        </w:rPr>
        <w:t>个，Ф</w:t>
      </w:r>
      <w:r w:rsidR="00231173" w:rsidRPr="00FB5184">
        <w:rPr>
          <w:rFonts w:hint="eastAsia"/>
          <w:sz w:val="24"/>
          <w:szCs w:val="24"/>
        </w:rPr>
        <w:t>80</w:t>
      </w:r>
      <w:r w:rsidR="00231173" w:rsidRPr="00FB5184">
        <w:rPr>
          <w:rFonts w:hint="eastAsia"/>
          <w:sz w:val="24"/>
          <w:szCs w:val="24"/>
        </w:rPr>
        <w:t>半圆形槽型</w:t>
      </w:r>
      <w:r w:rsidR="00231173" w:rsidRPr="00FB5184">
        <w:rPr>
          <w:rFonts w:hint="eastAsia"/>
          <w:sz w:val="24"/>
          <w:szCs w:val="24"/>
        </w:rPr>
        <w:t>2</w:t>
      </w:r>
      <w:r w:rsidR="00231173" w:rsidRPr="00FB5184">
        <w:rPr>
          <w:rFonts w:hint="eastAsia"/>
          <w:sz w:val="24"/>
          <w:szCs w:val="24"/>
        </w:rPr>
        <w:t>个，Ф</w:t>
      </w:r>
      <w:r w:rsidR="00231173" w:rsidRPr="00FB5184">
        <w:rPr>
          <w:rFonts w:hint="eastAsia"/>
          <w:sz w:val="24"/>
          <w:szCs w:val="24"/>
        </w:rPr>
        <w:t>120</w:t>
      </w:r>
      <w:r w:rsidR="00231173" w:rsidRPr="00FB5184">
        <w:rPr>
          <w:rFonts w:hint="eastAsia"/>
          <w:sz w:val="24"/>
          <w:szCs w:val="24"/>
        </w:rPr>
        <w:t>半圆形槽型</w:t>
      </w:r>
      <w:r w:rsidR="00231173" w:rsidRPr="00FB5184">
        <w:rPr>
          <w:rFonts w:hint="eastAsia"/>
          <w:sz w:val="24"/>
          <w:szCs w:val="24"/>
        </w:rPr>
        <w:t>2</w:t>
      </w:r>
      <w:r w:rsidR="00231173" w:rsidRPr="00FB5184">
        <w:rPr>
          <w:rFonts w:hint="eastAsia"/>
          <w:sz w:val="24"/>
          <w:szCs w:val="24"/>
        </w:rPr>
        <w:t>个</w:t>
      </w:r>
    </w:p>
    <w:p w:rsidR="00231173" w:rsidRPr="00FB5184" w:rsidRDefault="00ED306B" w:rsidP="00FB5184">
      <w:pPr>
        <w:ind w:firstLineChars="200" w:firstLine="480"/>
        <w:rPr>
          <w:sz w:val="24"/>
          <w:szCs w:val="24"/>
        </w:rPr>
      </w:pPr>
      <w:r w:rsidRPr="00FB5184">
        <w:rPr>
          <w:sz w:val="24"/>
          <w:szCs w:val="24"/>
        </w:rPr>
        <w:t>7</w:t>
      </w:r>
      <w:r w:rsidR="00231173" w:rsidRPr="00FB5184">
        <w:rPr>
          <w:rFonts w:hint="eastAsia"/>
          <w:sz w:val="24"/>
          <w:szCs w:val="24"/>
        </w:rPr>
        <w:t>、曲挠负载：</w:t>
      </w:r>
      <w:r w:rsidR="00231173" w:rsidRPr="00FB5184">
        <w:rPr>
          <w:rFonts w:hint="eastAsia"/>
          <w:sz w:val="24"/>
          <w:szCs w:val="24"/>
        </w:rPr>
        <w:t>4</w:t>
      </w:r>
      <w:r w:rsidR="00231173" w:rsidRPr="00FB5184">
        <w:rPr>
          <w:rFonts w:hint="eastAsia"/>
          <w:sz w:val="24"/>
          <w:szCs w:val="24"/>
        </w:rPr>
        <w:t>组</w:t>
      </w:r>
      <w:r w:rsidR="00231173" w:rsidRPr="00FB5184">
        <w:rPr>
          <w:rFonts w:hint="eastAsia"/>
          <w:sz w:val="24"/>
          <w:szCs w:val="24"/>
        </w:rPr>
        <w:t>AC 0</w:t>
      </w:r>
      <w:r w:rsidR="00231173" w:rsidRPr="00FB5184">
        <w:rPr>
          <w:rFonts w:hint="eastAsia"/>
          <w:sz w:val="24"/>
          <w:szCs w:val="24"/>
        </w:rPr>
        <w:t>～</w:t>
      </w:r>
      <w:r w:rsidR="00231173" w:rsidRPr="00FB5184">
        <w:rPr>
          <w:sz w:val="24"/>
          <w:szCs w:val="24"/>
        </w:rPr>
        <w:t>30A</w:t>
      </w:r>
      <w:r w:rsidR="00231173" w:rsidRPr="00FB5184">
        <w:rPr>
          <w:rFonts w:hint="eastAsia"/>
          <w:sz w:val="24"/>
          <w:szCs w:val="24"/>
        </w:rPr>
        <w:t>电流</w:t>
      </w:r>
      <w:r w:rsidR="00231173" w:rsidRPr="00FB5184">
        <w:rPr>
          <w:rFonts w:hint="eastAsia"/>
          <w:sz w:val="24"/>
          <w:szCs w:val="24"/>
        </w:rPr>
        <w:t>(A</w:t>
      </w:r>
      <w:r w:rsidR="00231173" w:rsidRPr="00FB5184">
        <w:rPr>
          <w:rFonts w:hint="eastAsia"/>
          <w:sz w:val="24"/>
          <w:szCs w:val="24"/>
        </w:rPr>
        <w:t>、</w:t>
      </w:r>
      <w:r w:rsidR="00231173" w:rsidRPr="00FB5184">
        <w:rPr>
          <w:rFonts w:hint="eastAsia"/>
          <w:sz w:val="24"/>
          <w:szCs w:val="24"/>
        </w:rPr>
        <w:t>B</w:t>
      </w:r>
      <w:r w:rsidR="00231173" w:rsidRPr="00FB5184">
        <w:rPr>
          <w:rFonts w:hint="eastAsia"/>
          <w:sz w:val="24"/>
          <w:szCs w:val="24"/>
        </w:rPr>
        <w:t>、</w:t>
      </w:r>
      <w:r w:rsidR="00231173" w:rsidRPr="00FB5184">
        <w:rPr>
          <w:rFonts w:hint="eastAsia"/>
          <w:sz w:val="24"/>
          <w:szCs w:val="24"/>
        </w:rPr>
        <w:t>C</w:t>
      </w:r>
      <w:r w:rsidR="00231173" w:rsidRPr="00FB5184">
        <w:rPr>
          <w:rFonts w:hint="eastAsia"/>
          <w:sz w:val="24"/>
          <w:szCs w:val="24"/>
        </w:rPr>
        <w:t>、</w:t>
      </w:r>
      <w:r w:rsidR="00231173" w:rsidRPr="00FB5184">
        <w:rPr>
          <w:rFonts w:hint="eastAsia"/>
          <w:sz w:val="24"/>
          <w:szCs w:val="24"/>
        </w:rPr>
        <w:t>N)</w:t>
      </w:r>
      <w:r w:rsidR="00231173" w:rsidRPr="00FB5184">
        <w:rPr>
          <w:rFonts w:hint="eastAsia"/>
          <w:sz w:val="24"/>
          <w:szCs w:val="24"/>
        </w:rPr>
        <w:t>可调，线间电压</w:t>
      </w:r>
      <w:r w:rsidR="00231173" w:rsidRPr="00FB5184">
        <w:rPr>
          <w:sz w:val="24"/>
          <w:szCs w:val="24"/>
        </w:rPr>
        <w:t>AC</w:t>
      </w:r>
      <w:r w:rsidR="00231173" w:rsidRPr="00FB5184">
        <w:rPr>
          <w:rFonts w:hint="eastAsia"/>
          <w:sz w:val="24"/>
          <w:szCs w:val="24"/>
        </w:rPr>
        <w:t>10</w:t>
      </w:r>
      <w:r w:rsidR="00231173" w:rsidRPr="00FB5184">
        <w:rPr>
          <w:rFonts w:hint="eastAsia"/>
          <w:sz w:val="24"/>
          <w:szCs w:val="24"/>
        </w:rPr>
        <w:t>～</w:t>
      </w:r>
      <w:r w:rsidR="00231173" w:rsidRPr="00FB5184">
        <w:rPr>
          <w:sz w:val="24"/>
          <w:szCs w:val="24"/>
        </w:rPr>
        <w:t>380V</w:t>
      </w:r>
      <w:r w:rsidR="00231173" w:rsidRPr="00FB5184">
        <w:rPr>
          <w:rFonts w:hint="eastAsia"/>
          <w:sz w:val="24"/>
          <w:szCs w:val="24"/>
        </w:rPr>
        <w:t>可调</w:t>
      </w:r>
    </w:p>
    <w:p w:rsidR="00231173" w:rsidRPr="00FB5184" w:rsidRDefault="00ED306B" w:rsidP="00FB5184">
      <w:pPr>
        <w:ind w:firstLineChars="200" w:firstLine="480"/>
        <w:rPr>
          <w:sz w:val="24"/>
          <w:szCs w:val="24"/>
        </w:rPr>
      </w:pPr>
      <w:r w:rsidRPr="00FB5184">
        <w:rPr>
          <w:sz w:val="24"/>
          <w:szCs w:val="24"/>
        </w:rPr>
        <w:t>8</w:t>
      </w:r>
      <w:r w:rsidR="00231173" w:rsidRPr="00FB5184">
        <w:rPr>
          <w:rFonts w:hint="eastAsia"/>
          <w:sz w:val="24"/>
          <w:szCs w:val="24"/>
        </w:rPr>
        <w:t>、本机电源：</w:t>
      </w:r>
      <w:r w:rsidR="00231173" w:rsidRPr="00FB5184">
        <w:rPr>
          <w:rFonts w:hint="eastAsia"/>
          <w:sz w:val="24"/>
          <w:szCs w:val="24"/>
        </w:rPr>
        <w:t>AC380V</w:t>
      </w:r>
      <w:r w:rsidR="00231173" w:rsidRPr="00FB5184">
        <w:rPr>
          <w:rFonts w:hint="eastAsia"/>
          <w:sz w:val="24"/>
          <w:szCs w:val="24"/>
        </w:rPr>
        <w:t>（三相四线）</w:t>
      </w:r>
      <w:r w:rsidR="00231173" w:rsidRPr="00FB5184">
        <w:rPr>
          <w:rFonts w:hint="eastAsia"/>
          <w:sz w:val="24"/>
          <w:szCs w:val="24"/>
        </w:rPr>
        <w:t>3KW</w:t>
      </w:r>
    </w:p>
    <w:p w:rsidR="00231173" w:rsidRPr="00FB5184" w:rsidRDefault="00ED306B" w:rsidP="00FB5184">
      <w:pPr>
        <w:ind w:firstLineChars="200" w:firstLine="480"/>
        <w:rPr>
          <w:sz w:val="24"/>
          <w:szCs w:val="24"/>
        </w:rPr>
      </w:pPr>
      <w:r w:rsidRPr="00FB5184">
        <w:rPr>
          <w:sz w:val="24"/>
          <w:szCs w:val="24"/>
        </w:rPr>
        <w:t>9</w:t>
      </w:r>
      <w:r w:rsidR="00231173" w:rsidRPr="00FB5184">
        <w:rPr>
          <w:rFonts w:hint="eastAsia"/>
          <w:sz w:val="24"/>
          <w:szCs w:val="24"/>
        </w:rPr>
        <w:t>、数显电流表：</w:t>
      </w:r>
      <w:r w:rsidR="00231173" w:rsidRPr="00FB5184">
        <w:rPr>
          <w:rFonts w:hint="eastAsia"/>
          <w:sz w:val="24"/>
          <w:szCs w:val="24"/>
        </w:rPr>
        <w:t>4</w:t>
      </w:r>
      <w:r w:rsidR="00231173" w:rsidRPr="00FB5184">
        <w:rPr>
          <w:rFonts w:hint="eastAsia"/>
          <w:sz w:val="24"/>
          <w:szCs w:val="24"/>
        </w:rPr>
        <w:t>个，量程</w:t>
      </w:r>
      <w:r w:rsidR="00231173" w:rsidRPr="00FB5184">
        <w:rPr>
          <w:rFonts w:hint="eastAsia"/>
          <w:sz w:val="24"/>
          <w:szCs w:val="24"/>
        </w:rPr>
        <w:t>0</w:t>
      </w:r>
      <w:r w:rsidR="00231173" w:rsidRPr="00FB5184">
        <w:rPr>
          <w:rFonts w:hint="eastAsia"/>
          <w:sz w:val="24"/>
          <w:szCs w:val="24"/>
        </w:rPr>
        <w:t>～</w:t>
      </w:r>
      <w:r w:rsidR="00231173" w:rsidRPr="00FB5184">
        <w:rPr>
          <w:rFonts w:hint="eastAsia"/>
          <w:sz w:val="24"/>
          <w:szCs w:val="24"/>
        </w:rPr>
        <w:t>4</w:t>
      </w:r>
      <w:r w:rsidR="00231173" w:rsidRPr="00FB5184">
        <w:rPr>
          <w:sz w:val="24"/>
          <w:szCs w:val="24"/>
        </w:rPr>
        <w:t>0A</w:t>
      </w:r>
      <w:r w:rsidR="00231173" w:rsidRPr="00FB5184">
        <w:rPr>
          <w:rFonts w:hint="eastAsia"/>
          <w:sz w:val="24"/>
          <w:szCs w:val="24"/>
        </w:rPr>
        <w:t>，精度±</w:t>
      </w:r>
      <w:r w:rsidR="00231173" w:rsidRPr="00FB5184">
        <w:rPr>
          <w:rFonts w:hint="eastAsia"/>
          <w:sz w:val="24"/>
          <w:szCs w:val="24"/>
        </w:rPr>
        <w:t>0.5%</w:t>
      </w:r>
    </w:p>
    <w:p w:rsidR="00231173" w:rsidRPr="00FB5184" w:rsidRDefault="00231173" w:rsidP="00FB5184">
      <w:pPr>
        <w:ind w:firstLineChars="200" w:firstLine="480"/>
        <w:rPr>
          <w:sz w:val="24"/>
          <w:szCs w:val="24"/>
        </w:rPr>
      </w:pPr>
      <w:r w:rsidRPr="00FB5184">
        <w:rPr>
          <w:rFonts w:hint="eastAsia"/>
          <w:sz w:val="24"/>
          <w:szCs w:val="24"/>
        </w:rPr>
        <w:t>1</w:t>
      </w:r>
      <w:r w:rsidR="00ED306B" w:rsidRPr="00FB5184">
        <w:rPr>
          <w:sz w:val="24"/>
          <w:szCs w:val="24"/>
        </w:rPr>
        <w:t>0</w:t>
      </w:r>
      <w:r w:rsidRPr="00FB5184">
        <w:rPr>
          <w:rFonts w:hint="eastAsia"/>
          <w:sz w:val="24"/>
          <w:szCs w:val="24"/>
        </w:rPr>
        <w:t>、数显电压表：</w:t>
      </w:r>
      <w:r w:rsidRPr="00FB5184">
        <w:rPr>
          <w:rFonts w:hint="eastAsia"/>
          <w:sz w:val="24"/>
          <w:szCs w:val="24"/>
        </w:rPr>
        <w:t>1</w:t>
      </w:r>
      <w:r w:rsidRPr="00FB5184">
        <w:rPr>
          <w:rFonts w:hint="eastAsia"/>
          <w:sz w:val="24"/>
          <w:szCs w:val="24"/>
        </w:rPr>
        <w:t>个，量程</w:t>
      </w:r>
      <w:r w:rsidRPr="00FB5184">
        <w:rPr>
          <w:rFonts w:hint="eastAsia"/>
          <w:sz w:val="24"/>
          <w:szCs w:val="24"/>
        </w:rPr>
        <w:t>0</w:t>
      </w:r>
      <w:r w:rsidRPr="00FB5184">
        <w:rPr>
          <w:rFonts w:hint="eastAsia"/>
          <w:sz w:val="24"/>
          <w:szCs w:val="24"/>
        </w:rPr>
        <w:t>～</w:t>
      </w:r>
      <w:r w:rsidRPr="00FB5184">
        <w:rPr>
          <w:rFonts w:hint="eastAsia"/>
          <w:sz w:val="24"/>
          <w:szCs w:val="24"/>
        </w:rPr>
        <w:t>500V</w:t>
      </w:r>
      <w:r w:rsidRPr="00FB5184">
        <w:rPr>
          <w:rFonts w:hint="eastAsia"/>
          <w:sz w:val="24"/>
          <w:szCs w:val="24"/>
        </w:rPr>
        <w:t>，精度±</w:t>
      </w:r>
      <w:r w:rsidRPr="00FB5184">
        <w:rPr>
          <w:rFonts w:hint="eastAsia"/>
          <w:sz w:val="24"/>
          <w:szCs w:val="24"/>
        </w:rPr>
        <w:t>0.5%</w:t>
      </w:r>
    </w:p>
    <w:p w:rsidR="00231173" w:rsidRPr="00FB5184" w:rsidRDefault="00231173" w:rsidP="00FB5184">
      <w:pPr>
        <w:ind w:firstLineChars="200" w:firstLine="480"/>
        <w:rPr>
          <w:sz w:val="24"/>
          <w:szCs w:val="24"/>
        </w:rPr>
      </w:pPr>
      <w:r w:rsidRPr="00FB5184">
        <w:rPr>
          <w:rFonts w:hint="eastAsia"/>
          <w:sz w:val="24"/>
          <w:szCs w:val="24"/>
        </w:rPr>
        <w:lastRenderedPageBreak/>
        <w:t>1</w:t>
      </w:r>
      <w:r w:rsidR="00ED306B" w:rsidRPr="00FB5184">
        <w:rPr>
          <w:sz w:val="24"/>
          <w:szCs w:val="24"/>
        </w:rPr>
        <w:t>1</w:t>
      </w:r>
      <w:r w:rsidRPr="00FB5184">
        <w:rPr>
          <w:rFonts w:hint="eastAsia"/>
          <w:sz w:val="24"/>
          <w:szCs w:val="24"/>
        </w:rPr>
        <w:t>、外观尺寸：约长</w:t>
      </w:r>
      <w:r w:rsidRPr="00FB5184">
        <w:rPr>
          <w:rFonts w:hint="eastAsia"/>
          <w:sz w:val="24"/>
          <w:szCs w:val="24"/>
        </w:rPr>
        <w:t>2000mm</w:t>
      </w:r>
      <w:r w:rsidRPr="00FB5184">
        <w:rPr>
          <w:rFonts w:hint="eastAsia"/>
          <w:sz w:val="24"/>
          <w:szCs w:val="24"/>
        </w:rPr>
        <w:t>×深</w:t>
      </w:r>
      <w:r w:rsidRPr="00FB5184">
        <w:rPr>
          <w:rFonts w:hint="eastAsia"/>
          <w:sz w:val="24"/>
          <w:szCs w:val="24"/>
        </w:rPr>
        <w:t>700mm</w:t>
      </w:r>
      <w:r w:rsidRPr="00FB5184">
        <w:rPr>
          <w:rFonts w:hint="eastAsia"/>
          <w:sz w:val="24"/>
          <w:szCs w:val="24"/>
        </w:rPr>
        <w:t>×高</w:t>
      </w:r>
      <w:r w:rsidRPr="00FB5184">
        <w:rPr>
          <w:rFonts w:hint="eastAsia"/>
          <w:sz w:val="24"/>
          <w:szCs w:val="24"/>
        </w:rPr>
        <w:t>1500mm</w:t>
      </w:r>
    </w:p>
    <w:p w:rsidR="00231173" w:rsidRPr="00457767" w:rsidRDefault="00231173">
      <w:pPr>
        <w:spacing w:line="360" w:lineRule="auto"/>
        <w:rPr>
          <w:rFonts w:ascii="Times New Roman" w:eastAsia="宋体" w:hAnsi="Times New Roman" w:cs="Times New Roman"/>
          <w:b/>
          <w:sz w:val="24"/>
          <w:szCs w:val="24"/>
        </w:rPr>
      </w:pPr>
    </w:p>
    <w:p w:rsidR="008C3A0C" w:rsidRPr="00457767" w:rsidRDefault="008C3A0C" w:rsidP="008C3A0C">
      <w:pPr>
        <w:rPr>
          <w:rFonts w:ascii="黑体" w:eastAsia="黑体" w:hAnsi="宋体"/>
          <w:b/>
          <w:sz w:val="32"/>
        </w:rPr>
      </w:pPr>
      <w:r w:rsidRPr="00457767">
        <w:rPr>
          <w:rFonts w:ascii="Times New Roman" w:eastAsia="宋体" w:hAnsi="Times New Roman" w:cs="Times New Roman" w:hint="eastAsia"/>
          <w:b/>
          <w:sz w:val="24"/>
          <w:szCs w:val="24"/>
        </w:rPr>
        <w:t>二十</w:t>
      </w:r>
      <w:r w:rsidR="008C53EC" w:rsidRPr="00457767">
        <w:rPr>
          <w:rFonts w:ascii="Times New Roman" w:eastAsia="宋体" w:hAnsi="Times New Roman" w:cs="Times New Roman" w:hint="eastAsia"/>
          <w:b/>
          <w:sz w:val="24"/>
          <w:szCs w:val="24"/>
        </w:rPr>
        <w:t>一</w:t>
      </w:r>
      <w:r w:rsidRPr="00457767">
        <w:rPr>
          <w:rFonts w:ascii="Times New Roman" w:eastAsia="宋体" w:hAnsi="Times New Roman" w:cs="Times New Roman" w:hint="eastAsia"/>
          <w:b/>
          <w:sz w:val="24"/>
          <w:szCs w:val="24"/>
        </w:rPr>
        <w:t>：机械温控器测试台</w:t>
      </w:r>
    </w:p>
    <w:tbl>
      <w:tblPr>
        <w:tblW w:w="8220" w:type="dxa"/>
        <w:tblInd w:w="93" w:type="dxa"/>
        <w:tblLook w:val="04A0" w:firstRow="1" w:lastRow="0" w:firstColumn="1" w:lastColumn="0" w:noHBand="0" w:noVBand="1"/>
      </w:tblPr>
      <w:tblGrid>
        <w:gridCol w:w="1080"/>
        <w:gridCol w:w="2280"/>
        <w:gridCol w:w="1080"/>
        <w:gridCol w:w="1080"/>
        <w:gridCol w:w="2700"/>
      </w:tblGrid>
      <w:tr w:rsidR="008C3A0C" w:rsidRPr="00E268CB" w:rsidTr="002A039D">
        <w:trPr>
          <w:trHeight w:val="345"/>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b/>
                <w:bCs/>
                <w:color w:val="000000"/>
                <w:kern w:val="0"/>
                <w:sz w:val="22"/>
              </w:rPr>
            </w:pPr>
            <w:r w:rsidRPr="00E268CB">
              <w:rPr>
                <w:rFonts w:ascii="宋体" w:hAnsi="宋体" w:cs="宋体" w:hint="eastAsia"/>
                <w:b/>
                <w:bCs/>
                <w:color w:val="000000"/>
                <w:kern w:val="0"/>
                <w:sz w:val="22"/>
              </w:rPr>
              <w:t>序号</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b/>
                <w:bCs/>
                <w:color w:val="000000"/>
                <w:kern w:val="0"/>
                <w:sz w:val="22"/>
              </w:rPr>
            </w:pPr>
            <w:r w:rsidRPr="00E268CB">
              <w:rPr>
                <w:rFonts w:ascii="宋体" w:hAnsi="宋体" w:cs="宋体" w:hint="eastAsia"/>
                <w:b/>
                <w:bCs/>
                <w:color w:val="000000"/>
                <w:kern w:val="0"/>
                <w:sz w:val="22"/>
              </w:rPr>
              <w:t>名称</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b/>
                <w:bCs/>
                <w:color w:val="000000"/>
                <w:kern w:val="0"/>
                <w:sz w:val="22"/>
              </w:rPr>
            </w:pPr>
            <w:r w:rsidRPr="00E268CB">
              <w:rPr>
                <w:rFonts w:ascii="宋体" w:hAnsi="宋体" w:cs="宋体" w:hint="eastAsia"/>
                <w:b/>
                <w:bCs/>
                <w:color w:val="000000"/>
                <w:kern w:val="0"/>
                <w:sz w:val="22"/>
              </w:rPr>
              <w:t>型号</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b/>
                <w:bCs/>
                <w:color w:val="000000"/>
                <w:kern w:val="0"/>
                <w:sz w:val="22"/>
              </w:rPr>
            </w:pPr>
            <w:r w:rsidRPr="00E268CB">
              <w:rPr>
                <w:rFonts w:ascii="宋体" w:hAnsi="宋体" w:cs="宋体" w:hint="eastAsia"/>
                <w:b/>
                <w:bCs/>
                <w:color w:val="000000"/>
                <w:kern w:val="0"/>
                <w:sz w:val="22"/>
              </w:rPr>
              <w:t>数量</w:t>
            </w:r>
          </w:p>
        </w:tc>
        <w:tc>
          <w:tcPr>
            <w:tcW w:w="2700" w:type="dxa"/>
            <w:tcBorders>
              <w:top w:val="single" w:sz="4" w:space="0" w:color="auto"/>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b/>
                <w:bCs/>
                <w:color w:val="000000"/>
                <w:kern w:val="0"/>
                <w:sz w:val="22"/>
              </w:rPr>
            </w:pPr>
            <w:r w:rsidRPr="00E268CB">
              <w:rPr>
                <w:rFonts w:ascii="宋体" w:hAnsi="宋体" w:cs="宋体" w:hint="eastAsia"/>
                <w:b/>
                <w:bCs/>
                <w:color w:val="000000"/>
                <w:kern w:val="0"/>
                <w:sz w:val="22"/>
              </w:rPr>
              <w:t>厂家</w:t>
            </w:r>
          </w:p>
        </w:tc>
      </w:tr>
      <w:tr w:rsidR="008C3A0C" w:rsidRPr="00E268CB" w:rsidTr="002A039D">
        <w:trPr>
          <w:trHeight w:val="40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color w:val="000000"/>
                <w:kern w:val="0"/>
                <w:sz w:val="22"/>
              </w:rPr>
            </w:pPr>
            <w:r w:rsidRPr="00E268CB">
              <w:rPr>
                <w:rFonts w:ascii="宋体" w:hAnsi="宋体" w:cs="宋体" w:hint="eastAsia"/>
                <w:color w:val="000000"/>
                <w:kern w:val="0"/>
                <w:sz w:val="22"/>
              </w:rPr>
              <w:t>1</w:t>
            </w:r>
          </w:p>
        </w:tc>
        <w:tc>
          <w:tcPr>
            <w:tcW w:w="2280" w:type="dxa"/>
            <w:tcBorders>
              <w:top w:val="nil"/>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color w:val="000000"/>
                <w:kern w:val="0"/>
                <w:sz w:val="22"/>
              </w:rPr>
            </w:pPr>
            <w:r w:rsidRPr="00CC18B6">
              <w:rPr>
                <w:rFonts w:ascii="宋体" w:eastAsia="宋体" w:hAnsi="宋体" w:cs="宋体" w:hint="eastAsia"/>
                <w:color w:val="000000"/>
                <w:kern w:val="0"/>
                <w:sz w:val="22"/>
              </w:rPr>
              <w:t>机械</w:t>
            </w:r>
            <w:r w:rsidRPr="00E268CB">
              <w:rPr>
                <w:rFonts w:ascii="宋体" w:hAnsi="宋体" w:cs="宋体" w:hint="eastAsia"/>
                <w:color w:val="000000"/>
                <w:kern w:val="0"/>
                <w:sz w:val="22"/>
              </w:rPr>
              <w:t>温控器测试台</w:t>
            </w:r>
          </w:p>
        </w:tc>
        <w:tc>
          <w:tcPr>
            <w:tcW w:w="1080" w:type="dxa"/>
            <w:tcBorders>
              <w:top w:val="nil"/>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color w:val="000000"/>
                <w:kern w:val="0"/>
                <w:sz w:val="22"/>
              </w:rPr>
            </w:pPr>
            <w:r w:rsidRPr="00E268CB">
              <w:rPr>
                <w:rFonts w:ascii="宋体" w:hAnsi="宋体" w:cs="宋体" w:hint="eastAsia"/>
                <w:color w:val="000000"/>
                <w:kern w:val="0"/>
                <w:sz w:val="22"/>
              </w:rPr>
              <w:t>CGP-C8</w:t>
            </w:r>
          </w:p>
        </w:tc>
        <w:tc>
          <w:tcPr>
            <w:tcW w:w="1080" w:type="dxa"/>
            <w:tcBorders>
              <w:top w:val="nil"/>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color w:val="000000"/>
                <w:kern w:val="0"/>
                <w:sz w:val="22"/>
              </w:rPr>
            </w:pPr>
            <w:r>
              <w:rPr>
                <w:rFonts w:ascii="宋体" w:hAnsi="宋体" w:cs="宋体"/>
                <w:color w:val="000000"/>
                <w:kern w:val="0"/>
                <w:sz w:val="22"/>
              </w:rPr>
              <w:t>2</w:t>
            </w:r>
          </w:p>
        </w:tc>
        <w:tc>
          <w:tcPr>
            <w:tcW w:w="2700" w:type="dxa"/>
            <w:tcBorders>
              <w:top w:val="nil"/>
              <w:left w:val="nil"/>
              <w:bottom w:val="single" w:sz="4" w:space="0" w:color="auto"/>
              <w:right w:val="single" w:sz="4" w:space="0" w:color="auto"/>
            </w:tcBorders>
            <w:shd w:val="clear" w:color="auto" w:fill="auto"/>
            <w:noWrap/>
            <w:vAlign w:val="center"/>
            <w:hideMark/>
          </w:tcPr>
          <w:p w:rsidR="008C3A0C" w:rsidRPr="00E268CB" w:rsidRDefault="008C3A0C" w:rsidP="002A039D">
            <w:pPr>
              <w:widowControl/>
              <w:jc w:val="center"/>
              <w:rPr>
                <w:rFonts w:ascii="宋体" w:hAnsi="宋体" w:cs="宋体"/>
                <w:color w:val="000000"/>
                <w:kern w:val="0"/>
                <w:sz w:val="22"/>
              </w:rPr>
            </w:pPr>
            <w:r w:rsidRPr="00E268CB">
              <w:rPr>
                <w:rFonts w:ascii="宋体" w:hAnsi="宋体" w:cs="宋体" w:hint="eastAsia"/>
                <w:color w:val="000000"/>
                <w:kern w:val="0"/>
                <w:sz w:val="22"/>
              </w:rPr>
              <w:t>南京紫一环</w:t>
            </w:r>
          </w:p>
        </w:tc>
      </w:tr>
    </w:tbl>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主要技术条件</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⒈</w:t>
      </w: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名称及用途</w:t>
      </w:r>
      <w:r w:rsidRPr="008C3A0C">
        <w:rPr>
          <w:rFonts w:ascii="Times New Roman" w:eastAsia="宋体" w:hAnsi="Times New Roman" w:cs="Times New Roman" w:hint="eastAsia"/>
          <w:sz w:val="24"/>
          <w:szCs w:val="24"/>
        </w:rPr>
        <w:t>:</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温控器自动检测台</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主要用于冰箱</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冷柜及饮水机上压力式温控器温度动态特性的检测</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⒉</w:t>
      </w: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主要技术指标及要求</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2.0</w:t>
      </w:r>
      <w:r w:rsidRPr="008C3A0C">
        <w:rPr>
          <w:rFonts w:ascii="Times New Roman" w:eastAsia="宋体" w:hAnsi="Times New Roman" w:cs="Times New Roman" w:hint="eastAsia"/>
          <w:sz w:val="24"/>
          <w:szCs w:val="24"/>
        </w:rPr>
        <w:t>每台测试台装</w:t>
      </w:r>
      <w:r w:rsidRPr="008C3A0C">
        <w:rPr>
          <w:rFonts w:ascii="Times New Roman" w:eastAsia="宋体" w:hAnsi="Times New Roman" w:cs="Times New Roman" w:hint="eastAsia"/>
          <w:sz w:val="24"/>
          <w:szCs w:val="24"/>
        </w:rPr>
        <w:t>60</w:t>
      </w:r>
      <w:r w:rsidRPr="008C3A0C">
        <w:rPr>
          <w:rFonts w:ascii="Times New Roman" w:eastAsia="宋体" w:hAnsi="Times New Roman" w:cs="Times New Roman" w:hint="eastAsia"/>
          <w:sz w:val="24"/>
          <w:szCs w:val="24"/>
        </w:rPr>
        <w:t>工位测试面板一块（同时装</w:t>
      </w:r>
      <w:r w:rsidRPr="008C3A0C">
        <w:rPr>
          <w:rFonts w:ascii="Times New Roman" w:eastAsia="宋体" w:hAnsi="Times New Roman" w:cs="Times New Roman" w:hint="eastAsia"/>
          <w:sz w:val="24"/>
          <w:szCs w:val="24"/>
        </w:rPr>
        <w:t>RANCO</w:t>
      </w:r>
      <w:r w:rsidRPr="008C3A0C">
        <w:rPr>
          <w:rFonts w:ascii="Times New Roman" w:eastAsia="宋体" w:hAnsi="Times New Roman" w:cs="Times New Roman" w:hint="eastAsia"/>
          <w:sz w:val="24"/>
          <w:szCs w:val="24"/>
        </w:rPr>
        <w:t>型</w:t>
      </w:r>
      <w:r w:rsidRPr="008C3A0C">
        <w:rPr>
          <w:rFonts w:ascii="Times New Roman" w:eastAsia="宋体" w:hAnsi="Times New Roman" w:cs="Times New Roman" w:hint="eastAsia"/>
          <w:sz w:val="24"/>
          <w:szCs w:val="24"/>
        </w:rPr>
        <w:t>60</w:t>
      </w:r>
      <w:r w:rsidRPr="008C3A0C">
        <w:rPr>
          <w:rFonts w:ascii="Times New Roman" w:eastAsia="宋体" w:hAnsi="Times New Roman" w:cs="Times New Roman" w:hint="eastAsia"/>
          <w:sz w:val="24"/>
          <w:szCs w:val="24"/>
        </w:rPr>
        <w:t>只、鹭宫型</w:t>
      </w:r>
      <w:r w:rsidRPr="008C3A0C">
        <w:rPr>
          <w:rFonts w:ascii="Times New Roman" w:eastAsia="宋体" w:hAnsi="Times New Roman" w:cs="Times New Roman" w:hint="eastAsia"/>
          <w:sz w:val="24"/>
          <w:szCs w:val="24"/>
        </w:rPr>
        <w:t>60</w:t>
      </w:r>
      <w:r w:rsidRPr="008C3A0C">
        <w:rPr>
          <w:rFonts w:ascii="Times New Roman" w:eastAsia="宋体" w:hAnsi="Times New Roman" w:cs="Times New Roman" w:hint="eastAsia"/>
          <w:sz w:val="24"/>
          <w:szCs w:val="24"/>
        </w:rPr>
        <w:t>只）</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2.1 </w:t>
      </w:r>
      <w:r w:rsidRPr="008C3A0C">
        <w:rPr>
          <w:rFonts w:ascii="Times New Roman" w:eastAsia="宋体" w:hAnsi="Times New Roman" w:cs="Times New Roman" w:hint="eastAsia"/>
          <w:sz w:val="24"/>
          <w:szCs w:val="24"/>
        </w:rPr>
        <w:t>温控器开关机状态显示方法：发光二极管显示</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2.2 </w:t>
      </w:r>
      <w:r w:rsidRPr="008C3A0C">
        <w:rPr>
          <w:rFonts w:ascii="Times New Roman" w:eastAsia="宋体" w:hAnsi="Times New Roman" w:cs="Times New Roman" w:hint="eastAsia"/>
          <w:sz w:val="24"/>
          <w:szCs w:val="24"/>
        </w:rPr>
        <w:t>搅拌方式</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温浴槽下置电机</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叶轮搅拌，工作介质为工业乙醇</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2.3 </w:t>
      </w:r>
      <w:r w:rsidRPr="008C3A0C">
        <w:rPr>
          <w:rFonts w:ascii="Times New Roman" w:eastAsia="宋体" w:hAnsi="Times New Roman" w:cs="Times New Roman" w:hint="eastAsia"/>
          <w:sz w:val="24"/>
          <w:szCs w:val="24"/>
        </w:rPr>
        <w:t>检测数量：</w:t>
      </w:r>
      <w:r w:rsidRPr="008C3A0C">
        <w:rPr>
          <w:rFonts w:ascii="Times New Roman" w:eastAsia="宋体" w:hAnsi="Times New Roman" w:cs="Times New Roman" w:hint="eastAsia"/>
          <w:sz w:val="24"/>
          <w:szCs w:val="24"/>
        </w:rPr>
        <w:t>1-60</w:t>
      </w:r>
      <w:r w:rsidRPr="008C3A0C">
        <w:rPr>
          <w:rFonts w:ascii="Times New Roman" w:eastAsia="宋体" w:hAnsi="Times New Roman" w:cs="Times New Roman" w:hint="eastAsia"/>
          <w:sz w:val="24"/>
          <w:szCs w:val="24"/>
        </w:rPr>
        <w:t>只</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批</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2.4 </w:t>
      </w:r>
      <w:r w:rsidRPr="008C3A0C">
        <w:rPr>
          <w:rFonts w:ascii="Times New Roman" w:eastAsia="宋体" w:hAnsi="Times New Roman" w:cs="Times New Roman" w:hint="eastAsia"/>
          <w:sz w:val="24"/>
          <w:szCs w:val="24"/>
        </w:rPr>
        <w:t>工作温度范围</w:t>
      </w:r>
      <w:r w:rsidRPr="008C3A0C">
        <w:rPr>
          <w:rFonts w:ascii="Times New Roman" w:eastAsia="宋体" w:hAnsi="Times New Roman" w:cs="Times New Roman" w:hint="eastAsia"/>
          <w:sz w:val="24"/>
          <w:szCs w:val="24"/>
        </w:rPr>
        <w:t>:</w:t>
      </w:r>
      <w:smartTag w:uri="urn:schemas-microsoft-com:office:smarttags" w:element="chmetcnv">
        <w:smartTagPr>
          <w:attr w:name="TCSC" w:val="0"/>
          <w:attr w:name="NumberType" w:val="1"/>
          <w:attr w:name="Negative" w:val="True"/>
          <w:attr w:name="HasSpace" w:val="False"/>
          <w:attr w:name="SourceValue" w:val="35"/>
          <w:attr w:name="UnitName" w:val="℃"/>
        </w:smartTagPr>
        <w:r w:rsidRPr="008C3A0C">
          <w:rPr>
            <w:rFonts w:ascii="Times New Roman" w:eastAsia="宋体" w:hAnsi="Times New Roman" w:cs="Times New Roman" w:hint="eastAsia"/>
            <w:sz w:val="24"/>
            <w:szCs w:val="24"/>
          </w:rPr>
          <w:t>-35</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smartTag w:uri="urn:schemas-microsoft-com:office:smarttags" w:element="chmetcnv">
        <w:smartTagPr>
          <w:attr w:name="TCSC" w:val="0"/>
          <w:attr w:name="NumberType" w:val="1"/>
          <w:attr w:name="Negative" w:val="False"/>
          <w:attr w:name="HasSpace" w:val="False"/>
          <w:attr w:name="SourceValue" w:val="20"/>
          <w:attr w:name="UnitName" w:val="℃"/>
        </w:smartTagPr>
        <w:r w:rsidRPr="008C3A0C">
          <w:rPr>
            <w:rFonts w:ascii="Times New Roman" w:eastAsia="宋体" w:hAnsi="Times New Roman" w:cs="Times New Roman" w:hint="eastAsia"/>
            <w:sz w:val="24"/>
            <w:szCs w:val="24"/>
          </w:rPr>
          <w:t>20</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温度精度</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不大于±</w:t>
      </w:r>
      <w:smartTag w:uri="urn:schemas-microsoft-com:office:smarttags" w:element="chmetcnv">
        <w:smartTagPr>
          <w:attr w:name="TCSC" w:val="0"/>
          <w:attr w:name="NumberType" w:val="1"/>
          <w:attr w:name="Negative" w:val="False"/>
          <w:attr w:name="HasSpace" w:val="False"/>
          <w:attr w:name="SourceValue" w:val=".2"/>
          <w:attr w:name="UnitName" w:val="℃"/>
        </w:smartTagPr>
        <w:r w:rsidRPr="008C3A0C">
          <w:rPr>
            <w:rFonts w:ascii="Times New Roman" w:eastAsia="宋体" w:hAnsi="Times New Roman" w:cs="Times New Roman" w:hint="eastAsia"/>
            <w:sz w:val="24"/>
            <w:szCs w:val="24"/>
          </w:rPr>
          <w:t>0.2</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p>
    <w:p w:rsidR="008C3A0C" w:rsidRPr="008C3A0C" w:rsidRDefault="008C3A0C" w:rsidP="00FB5184">
      <w:pPr>
        <w:numPr>
          <w:ilvl w:val="1"/>
          <w:numId w:val="3"/>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升</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降温速率</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sz w:val="24"/>
          <w:szCs w:val="24"/>
        </w:rPr>
        <w:t xml:space="preserve"> </w:t>
      </w:r>
      <w:r w:rsidRPr="008C3A0C">
        <w:rPr>
          <w:rFonts w:ascii="Times New Roman" w:eastAsia="宋体" w:hAnsi="Times New Roman" w:cs="Times New Roman" w:hint="eastAsia"/>
          <w:sz w:val="24"/>
          <w:szCs w:val="24"/>
        </w:rPr>
        <w:t>测试区</w:t>
      </w:r>
      <w:r w:rsidRPr="008C3A0C">
        <w:rPr>
          <w:rFonts w:ascii="Times New Roman" w:eastAsia="宋体" w:hAnsi="Times New Roman" w:cs="Times New Roman" w:hint="eastAsia"/>
          <w:sz w:val="24"/>
          <w:szCs w:val="24"/>
        </w:rPr>
        <w:t>0.5</w:t>
      </w:r>
      <w:smartTag w:uri="urn:schemas-microsoft-com:office:smarttags" w:element="chmetcnv">
        <w:smartTagPr>
          <w:attr w:name="TCSC" w:val="0"/>
          <w:attr w:name="NumberType" w:val="1"/>
          <w:attr w:name="Negative" w:val="True"/>
          <w:attr w:name="HasSpace" w:val="False"/>
          <w:attr w:name="SourceValue" w:val="1"/>
          <w:attr w:name="UnitName" w:val="℃"/>
        </w:smartTagPr>
        <w:r w:rsidRPr="008C3A0C">
          <w:rPr>
            <w:rFonts w:ascii="Times New Roman" w:eastAsia="宋体" w:hAnsi="Times New Roman" w:cs="Times New Roman" w:hint="eastAsia"/>
            <w:sz w:val="24"/>
            <w:szCs w:val="24"/>
          </w:rPr>
          <w:t>-1</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分</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过渡区</w:t>
      </w:r>
      <w:r w:rsidRPr="008C3A0C">
        <w:rPr>
          <w:rFonts w:ascii="Times New Roman" w:eastAsia="宋体" w:hAnsi="Times New Roman" w:cs="Times New Roman" w:hint="eastAsia"/>
          <w:sz w:val="24"/>
          <w:szCs w:val="24"/>
        </w:rPr>
        <w:t>3</w:t>
      </w:r>
      <w:smartTag w:uri="urn:schemas-microsoft-com:office:smarttags" w:element="chmetcnv">
        <w:smartTagPr>
          <w:attr w:name="TCSC" w:val="0"/>
          <w:attr w:name="NumberType" w:val="1"/>
          <w:attr w:name="Negative" w:val="True"/>
          <w:attr w:name="HasSpace" w:val="False"/>
          <w:attr w:name="SourceValue" w:val="5"/>
          <w:attr w:name="UnitName" w:val="℃"/>
        </w:smartTagPr>
        <w:r w:rsidRPr="008C3A0C">
          <w:rPr>
            <w:rFonts w:ascii="Times New Roman" w:eastAsia="宋体" w:hAnsi="Times New Roman" w:cs="Times New Roman" w:hint="eastAsia"/>
            <w:sz w:val="24"/>
            <w:szCs w:val="24"/>
          </w:rPr>
          <w:t>-5</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分</w:t>
      </w:r>
    </w:p>
    <w:p w:rsidR="008C3A0C" w:rsidRPr="008C3A0C" w:rsidRDefault="008C3A0C" w:rsidP="00FB5184">
      <w:pPr>
        <w:numPr>
          <w:ilvl w:val="1"/>
          <w:numId w:val="3"/>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恒温方式槽温均匀度：</w:t>
      </w:r>
      <w:r w:rsidRPr="008C3A0C">
        <w:rPr>
          <w:rFonts w:ascii="Times New Roman" w:eastAsia="宋体" w:hAnsi="Times New Roman" w:cs="Times New Roman" w:hint="eastAsia"/>
          <w:sz w:val="24"/>
          <w:szCs w:val="24"/>
        </w:rPr>
        <w:t xml:space="preserve"> </w:t>
      </w:r>
      <w:smartTag w:uri="urn:schemas-microsoft-com:office:smarttags" w:element="chmetcnv">
        <w:smartTagPr>
          <w:attr w:name="TCSC" w:val="0"/>
          <w:attr w:name="NumberType" w:val="1"/>
          <w:attr w:name="Negative" w:val="False"/>
          <w:attr w:name="HasSpace" w:val="False"/>
          <w:attr w:name="SourceValue" w:val=".1"/>
          <w:attr w:name="UnitName" w:val="℃"/>
        </w:smartTagPr>
        <w:r w:rsidRPr="008C3A0C">
          <w:rPr>
            <w:rFonts w:ascii="Times New Roman" w:eastAsia="宋体" w:hAnsi="Times New Roman" w:cs="Times New Roman" w:hint="eastAsia"/>
            <w:sz w:val="24"/>
            <w:szCs w:val="24"/>
          </w:rPr>
          <w:t>0.1</w:t>
        </w:r>
        <w:r w:rsidRPr="008C3A0C">
          <w:rPr>
            <w:rFonts w:ascii="Times New Roman" w:eastAsia="宋体" w:hAnsi="Times New Roman" w:cs="Times New Roman" w:hint="eastAsia"/>
            <w:sz w:val="24"/>
            <w:szCs w:val="24"/>
          </w:rPr>
          <w:t>℃</w:t>
        </w:r>
      </w:smartTag>
    </w:p>
    <w:p w:rsidR="008C3A0C" w:rsidRPr="008C3A0C" w:rsidRDefault="008C3A0C" w:rsidP="00FB5184">
      <w:pPr>
        <w:numPr>
          <w:ilvl w:val="1"/>
          <w:numId w:val="3"/>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检测区域温度不均匀性：不大于±</w:t>
      </w:r>
      <w:smartTag w:uri="urn:schemas-microsoft-com:office:smarttags" w:element="chmetcnv">
        <w:smartTagPr>
          <w:attr w:name="TCSC" w:val="0"/>
          <w:attr w:name="NumberType" w:val="1"/>
          <w:attr w:name="Negative" w:val="False"/>
          <w:attr w:name="HasSpace" w:val="False"/>
          <w:attr w:name="SourceValue" w:val=".1"/>
          <w:attr w:name="UnitName" w:val="℃"/>
        </w:smartTagPr>
        <w:r w:rsidRPr="008C3A0C">
          <w:rPr>
            <w:rFonts w:ascii="Times New Roman" w:eastAsia="宋体" w:hAnsi="Times New Roman" w:cs="Times New Roman" w:hint="eastAsia"/>
            <w:sz w:val="24"/>
            <w:szCs w:val="24"/>
          </w:rPr>
          <w:t>0.1</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p>
    <w:p w:rsidR="008C3A0C" w:rsidRPr="008C3A0C" w:rsidRDefault="008C3A0C" w:rsidP="00FB5184">
      <w:pPr>
        <w:numPr>
          <w:ilvl w:val="1"/>
          <w:numId w:val="3"/>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检测分辨率：</w:t>
      </w:r>
      <w:smartTag w:uri="urn:schemas-microsoft-com:office:smarttags" w:element="chmetcnv">
        <w:smartTagPr>
          <w:attr w:name="TCSC" w:val="0"/>
          <w:attr w:name="NumberType" w:val="1"/>
          <w:attr w:name="Negative" w:val="False"/>
          <w:attr w:name="HasSpace" w:val="False"/>
          <w:attr w:name="SourceValue" w:val=".1"/>
          <w:attr w:name="UnitName" w:val="℃"/>
        </w:smartTagPr>
        <w:r w:rsidRPr="008C3A0C">
          <w:rPr>
            <w:rFonts w:ascii="Times New Roman" w:eastAsia="宋体" w:hAnsi="Times New Roman" w:cs="Times New Roman" w:hint="eastAsia"/>
            <w:sz w:val="24"/>
            <w:szCs w:val="24"/>
          </w:rPr>
          <w:t>0.1</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p>
    <w:p w:rsidR="008C3A0C" w:rsidRPr="008C3A0C" w:rsidRDefault="008C3A0C" w:rsidP="00FB5184">
      <w:pPr>
        <w:numPr>
          <w:ilvl w:val="1"/>
          <w:numId w:val="3"/>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可测试温控器触点闪动时间：精度：</w:t>
      </w:r>
      <w:r w:rsidRPr="008C3A0C">
        <w:rPr>
          <w:rFonts w:ascii="Times New Roman" w:eastAsia="宋体" w:hAnsi="Times New Roman" w:cs="Times New Roman" w:hint="eastAsia"/>
          <w:sz w:val="24"/>
          <w:szCs w:val="24"/>
        </w:rPr>
        <w:t>100ms</w:t>
      </w:r>
      <w:r w:rsidRPr="008C3A0C">
        <w:rPr>
          <w:rFonts w:ascii="Times New Roman" w:eastAsia="宋体" w:hAnsi="Times New Roman" w:cs="Times New Roman" w:hint="eastAsia"/>
          <w:sz w:val="24"/>
          <w:szCs w:val="24"/>
        </w:rPr>
        <w:t>，分</w:t>
      </w:r>
      <w:r w:rsidRPr="008C3A0C">
        <w:rPr>
          <w:rFonts w:ascii="Times New Roman" w:eastAsia="宋体" w:hAnsi="Times New Roman" w:cs="Times New Roman" w:hint="eastAsia"/>
          <w:sz w:val="24"/>
          <w:szCs w:val="24"/>
        </w:rPr>
        <w:t xml:space="preserve"> 0.5; 1; 1.5</w:t>
      </w:r>
      <w:r w:rsidRPr="008C3A0C">
        <w:rPr>
          <w:rFonts w:ascii="Times New Roman" w:eastAsia="宋体" w:hAnsi="Times New Roman" w:cs="Times New Roman" w:hint="eastAsia"/>
          <w:sz w:val="24"/>
          <w:szCs w:val="24"/>
        </w:rPr>
        <w:t>秒</w:t>
      </w:r>
      <w:r w:rsidRPr="008C3A0C">
        <w:rPr>
          <w:rFonts w:ascii="Times New Roman" w:eastAsia="宋体" w:hAnsi="Times New Roman" w:cs="Times New Roman" w:hint="eastAsia"/>
          <w:sz w:val="24"/>
          <w:szCs w:val="24"/>
        </w:rPr>
        <w:t>3</w:t>
      </w:r>
      <w:r w:rsidRPr="008C3A0C">
        <w:rPr>
          <w:rFonts w:ascii="Times New Roman" w:eastAsia="宋体" w:hAnsi="Times New Roman" w:cs="Times New Roman" w:hint="eastAsia"/>
          <w:sz w:val="24"/>
          <w:szCs w:val="24"/>
        </w:rPr>
        <w:t>档</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2.10</w:t>
      </w:r>
      <w:r w:rsidRPr="008C3A0C">
        <w:rPr>
          <w:rFonts w:ascii="Times New Roman" w:eastAsia="宋体" w:hAnsi="Times New Roman" w:cs="Times New Roman" w:hint="eastAsia"/>
          <w:sz w:val="24"/>
          <w:szCs w:val="24"/>
        </w:rPr>
        <w:t>常点检测周期</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正常测量＜</w:t>
      </w:r>
      <w:r w:rsidRPr="008C3A0C">
        <w:rPr>
          <w:rFonts w:ascii="Times New Roman" w:eastAsia="宋体" w:hAnsi="Times New Roman" w:cs="Times New Roman" w:hint="eastAsia"/>
          <w:sz w:val="24"/>
          <w:szCs w:val="24"/>
        </w:rPr>
        <w:t>60</w:t>
      </w:r>
      <w:r w:rsidRPr="008C3A0C">
        <w:rPr>
          <w:rFonts w:ascii="Times New Roman" w:eastAsia="宋体" w:hAnsi="Times New Roman" w:cs="Times New Roman" w:hint="eastAsia"/>
          <w:sz w:val="24"/>
          <w:szCs w:val="24"/>
        </w:rPr>
        <w:t>分</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批</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2.11</w:t>
      </w:r>
      <w:r w:rsidRPr="008C3A0C">
        <w:rPr>
          <w:rFonts w:ascii="Times New Roman" w:eastAsia="宋体" w:hAnsi="Times New Roman" w:cs="Times New Roman" w:hint="eastAsia"/>
          <w:sz w:val="24"/>
          <w:szCs w:val="24"/>
        </w:rPr>
        <w:t>过热保护试验：温度</w:t>
      </w:r>
      <w:r w:rsidRPr="008C3A0C">
        <w:rPr>
          <w:rFonts w:ascii="Times New Roman" w:eastAsia="宋体" w:hAnsi="Times New Roman" w:cs="Times New Roman" w:hint="eastAsia"/>
          <w:sz w:val="24"/>
          <w:szCs w:val="24"/>
        </w:rPr>
        <w:t>35</w:t>
      </w:r>
      <w:r w:rsidRPr="008C3A0C">
        <w:rPr>
          <w:rFonts w:ascii="Times New Roman" w:eastAsia="宋体" w:hAnsi="Times New Roman" w:cs="Times New Roman" w:hint="eastAsia"/>
          <w:sz w:val="24"/>
          <w:szCs w:val="24"/>
        </w:rPr>
        <w:t>±</w:t>
      </w:r>
      <w:smartTag w:uri="urn:schemas-microsoft-com:office:smarttags" w:element="chmetcnv">
        <w:smartTagPr>
          <w:attr w:name="TCSC" w:val="0"/>
          <w:attr w:name="NumberType" w:val="1"/>
          <w:attr w:name="Negative" w:val="False"/>
          <w:attr w:name="HasSpace" w:val="False"/>
          <w:attr w:name="SourceValue" w:val="2"/>
          <w:attr w:name="UnitName" w:val="℃"/>
        </w:smartTagPr>
        <w:r w:rsidRPr="008C3A0C">
          <w:rPr>
            <w:rFonts w:ascii="Times New Roman" w:eastAsia="宋体" w:hAnsi="Times New Roman" w:cs="Times New Roman" w:hint="eastAsia"/>
            <w:sz w:val="24"/>
            <w:szCs w:val="24"/>
          </w:rPr>
          <w:t>2</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时切断加热管电源；</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2.12</w:t>
      </w:r>
      <w:r w:rsidRPr="008C3A0C">
        <w:rPr>
          <w:rFonts w:ascii="Times New Roman" w:eastAsia="宋体" w:hAnsi="Times New Roman" w:cs="Times New Roman" w:hint="eastAsia"/>
          <w:sz w:val="24"/>
          <w:szCs w:val="24"/>
        </w:rPr>
        <w:t>漏电保护：</w:t>
      </w: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漏电电流：</w:t>
      </w:r>
      <w:r w:rsidRPr="008C3A0C">
        <w:rPr>
          <w:rFonts w:ascii="Times New Roman" w:eastAsia="宋体" w:hAnsi="Times New Roman" w:cs="Times New Roman" w:hint="eastAsia"/>
          <w:sz w:val="24"/>
          <w:szCs w:val="24"/>
        </w:rPr>
        <w:t>50m</w:t>
      </w:r>
      <w:r w:rsidRPr="008C3A0C">
        <w:rPr>
          <w:rFonts w:ascii="Times New Roman" w:eastAsia="宋体" w:hAnsi="Times New Roman" w:cs="Times New Roman"/>
          <w:sz w:val="24"/>
          <w:szCs w:val="24"/>
        </w:rPr>
        <w:t>A</w:t>
      </w: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动作时间：＜</w:t>
      </w:r>
      <w:r w:rsidRPr="008C3A0C">
        <w:rPr>
          <w:rFonts w:ascii="Times New Roman" w:eastAsia="宋体" w:hAnsi="Times New Roman" w:cs="Times New Roman" w:hint="eastAsia"/>
          <w:sz w:val="24"/>
          <w:szCs w:val="24"/>
        </w:rPr>
        <w:t>0.1s</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2.13</w:t>
      </w:r>
      <w:r w:rsidRPr="008C3A0C">
        <w:rPr>
          <w:rFonts w:ascii="Times New Roman" w:eastAsia="宋体" w:hAnsi="Times New Roman" w:cs="Times New Roman" w:hint="eastAsia"/>
          <w:sz w:val="24"/>
          <w:szCs w:val="24"/>
        </w:rPr>
        <w:t>电脑系统：</w:t>
      </w:r>
      <w:r w:rsidRPr="008C3A0C">
        <w:rPr>
          <w:rFonts w:ascii="Times New Roman" w:eastAsia="宋体" w:hAnsi="Times New Roman" w:cs="Times New Roman" w:hint="eastAsia"/>
          <w:sz w:val="24"/>
          <w:szCs w:val="24"/>
        </w:rPr>
        <w:t>HP</w:t>
      </w:r>
      <w:r w:rsidRPr="008C3A0C">
        <w:rPr>
          <w:rFonts w:ascii="Times New Roman" w:eastAsia="宋体" w:hAnsi="Times New Roman" w:cs="Times New Roman" w:hint="eastAsia"/>
          <w:sz w:val="24"/>
          <w:szCs w:val="24"/>
        </w:rPr>
        <w:t>电脑</w:t>
      </w:r>
      <w:r w:rsidRPr="008C3A0C">
        <w:rPr>
          <w:rFonts w:ascii="Times New Roman" w:eastAsia="宋体" w:hAnsi="Times New Roman" w:cs="Times New Roman" w:hint="eastAsia"/>
          <w:sz w:val="24"/>
          <w:szCs w:val="24"/>
        </w:rPr>
        <w:t>,W</w:t>
      </w:r>
      <w:r w:rsidRPr="008C3A0C">
        <w:rPr>
          <w:rFonts w:ascii="Times New Roman" w:eastAsia="宋体" w:hAnsi="Times New Roman" w:cs="Times New Roman"/>
          <w:sz w:val="24"/>
          <w:szCs w:val="24"/>
        </w:rPr>
        <w:t xml:space="preserve">indows </w:t>
      </w:r>
      <w:r w:rsidRPr="008C3A0C">
        <w:rPr>
          <w:rFonts w:ascii="Times New Roman" w:eastAsia="宋体" w:hAnsi="Times New Roman" w:cs="Times New Roman" w:hint="eastAsia"/>
          <w:sz w:val="24"/>
          <w:szCs w:val="24"/>
        </w:rPr>
        <w:t>XP</w:t>
      </w:r>
      <w:r w:rsidRPr="008C3A0C">
        <w:rPr>
          <w:rFonts w:ascii="Times New Roman" w:eastAsia="宋体" w:hAnsi="Times New Roman" w:cs="Times New Roman" w:hint="eastAsia"/>
          <w:sz w:val="24"/>
          <w:szCs w:val="24"/>
        </w:rPr>
        <w:t>系统</w:t>
      </w:r>
      <w:r w:rsidRPr="008C3A0C">
        <w:rPr>
          <w:rFonts w:ascii="Times New Roman" w:eastAsia="宋体" w:hAnsi="Times New Roman" w:cs="Times New Roman" w:hint="eastAsia"/>
          <w:sz w:val="24"/>
          <w:szCs w:val="24"/>
        </w:rPr>
        <w:t>,HPv185w</w:t>
      </w:r>
      <w:smartTag w:uri="urn:schemas-microsoft-com:office:smarttags" w:element="chmetcnv">
        <w:smartTagPr>
          <w:attr w:name="TCSC" w:val="0"/>
          <w:attr w:name="NumberType" w:val="1"/>
          <w:attr w:name="Negative" w:val="False"/>
          <w:attr w:name="HasSpace" w:val="False"/>
          <w:attr w:name="SourceValue" w:val="19"/>
          <w:attr w:name="UnitName" w:val="”"/>
        </w:smartTagPr>
        <w:r w:rsidRPr="008C3A0C">
          <w:rPr>
            <w:rFonts w:ascii="Times New Roman" w:eastAsia="宋体" w:hAnsi="Times New Roman" w:cs="Times New Roman" w:hint="eastAsia"/>
            <w:sz w:val="24"/>
            <w:szCs w:val="24"/>
          </w:rPr>
          <w:t>19</w:t>
        </w:r>
        <w:r w:rsidRPr="008C3A0C">
          <w:rPr>
            <w:rFonts w:ascii="Times New Roman" w:eastAsia="宋体" w:hAnsi="Times New Roman" w:cs="Times New Roman"/>
            <w:sz w:val="24"/>
            <w:szCs w:val="24"/>
          </w:rPr>
          <w:t>”</w:t>
        </w:r>
      </w:smartTag>
      <w:r w:rsidRPr="008C3A0C">
        <w:rPr>
          <w:rFonts w:ascii="Times New Roman" w:eastAsia="宋体" w:hAnsi="Times New Roman" w:cs="Times New Roman" w:hint="eastAsia"/>
          <w:sz w:val="24"/>
          <w:szCs w:val="24"/>
        </w:rPr>
        <w:t>彩色液晶屏</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配套测试软件并能正常工作</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安全要求：有可靠的保护措施，保证在正常工作条件下</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安全运行</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3.</w:t>
      </w:r>
      <w:r w:rsidRPr="008C3A0C">
        <w:rPr>
          <w:rFonts w:ascii="Times New Roman" w:eastAsia="宋体" w:hAnsi="Times New Roman" w:cs="Times New Roman" w:hint="eastAsia"/>
          <w:sz w:val="24"/>
          <w:szCs w:val="24"/>
        </w:rPr>
        <w:t>使用工作条件及性能要求</w:t>
      </w:r>
    </w:p>
    <w:p w:rsidR="008C3A0C" w:rsidRPr="008C3A0C" w:rsidRDefault="008C3A0C" w:rsidP="00FB5184">
      <w:pPr>
        <w:numPr>
          <w:ilvl w:val="1"/>
          <w:numId w:val="4"/>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环境温度：</w:t>
      </w:r>
      <w:r w:rsidRPr="008C3A0C">
        <w:rPr>
          <w:rFonts w:ascii="Times New Roman" w:eastAsia="宋体" w:hAnsi="Times New Roman" w:cs="Times New Roman" w:hint="eastAsia"/>
          <w:sz w:val="24"/>
          <w:szCs w:val="24"/>
        </w:rPr>
        <w:t>5</w:t>
      </w:r>
      <w:r w:rsidRPr="008C3A0C">
        <w:rPr>
          <w:rFonts w:ascii="Times New Roman" w:eastAsia="宋体" w:hAnsi="Times New Roman" w:cs="Times New Roman" w:hint="eastAsia"/>
          <w:sz w:val="24"/>
          <w:szCs w:val="24"/>
        </w:rPr>
        <w:t>～</w:t>
      </w:r>
      <w:smartTag w:uri="urn:schemas-microsoft-com:office:smarttags" w:element="chmetcnv">
        <w:smartTagPr>
          <w:attr w:name="TCSC" w:val="0"/>
          <w:attr w:name="NumberType" w:val="1"/>
          <w:attr w:name="Negative" w:val="False"/>
          <w:attr w:name="HasSpace" w:val="False"/>
          <w:attr w:name="SourceValue" w:val="32"/>
          <w:attr w:name="UnitName" w:val="℃"/>
        </w:smartTagPr>
        <w:r w:rsidRPr="008C3A0C">
          <w:rPr>
            <w:rFonts w:ascii="Times New Roman" w:eastAsia="宋体" w:hAnsi="Times New Roman" w:cs="Times New Roman" w:hint="eastAsia"/>
            <w:sz w:val="24"/>
            <w:szCs w:val="24"/>
          </w:rPr>
          <w:t>32</w:t>
        </w:r>
        <w:r w:rsidRPr="008C3A0C">
          <w:rPr>
            <w:rFonts w:ascii="Times New Roman" w:eastAsia="宋体" w:hAnsi="Times New Roman" w:cs="Times New Roman" w:hint="eastAsia"/>
            <w:sz w:val="24"/>
            <w:szCs w:val="24"/>
          </w:rPr>
          <w:t>℃</w:t>
        </w:r>
      </w:smartTag>
      <w:r w:rsidRPr="008C3A0C">
        <w:rPr>
          <w:rFonts w:ascii="Times New Roman" w:eastAsia="宋体" w:hAnsi="Times New Roman" w:cs="Times New Roman" w:hint="eastAsia"/>
          <w:sz w:val="24"/>
          <w:szCs w:val="24"/>
        </w:rPr>
        <w:t>；</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3.2 </w:t>
      </w:r>
      <w:r w:rsidRPr="008C3A0C">
        <w:rPr>
          <w:rFonts w:ascii="Times New Roman" w:eastAsia="宋体" w:hAnsi="Times New Roman" w:cs="Times New Roman" w:hint="eastAsia"/>
          <w:sz w:val="24"/>
          <w:szCs w:val="24"/>
        </w:rPr>
        <w:t>环境湿度：≤</w:t>
      </w:r>
      <w:r w:rsidRPr="008C3A0C">
        <w:rPr>
          <w:rFonts w:ascii="Times New Roman" w:eastAsia="宋体" w:hAnsi="Times New Roman" w:cs="Times New Roman" w:hint="eastAsia"/>
          <w:sz w:val="24"/>
          <w:szCs w:val="24"/>
        </w:rPr>
        <w:t>85%</w:t>
      </w:r>
      <w:r w:rsidRPr="008C3A0C">
        <w:rPr>
          <w:rFonts w:ascii="Times New Roman" w:eastAsia="宋体" w:hAnsi="Times New Roman" w:cs="Times New Roman" w:hint="eastAsia"/>
          <w:sz w:val="24"/>
          <w:szCs w:val="24"/>
        </w:rPr>
        <w:t>；</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3.3 </w:t>
      </w:r>
      <w:r w:rsidRPr="008C3A0C">
        <w:rPr>
          <w:rFonts w:ascii="Times New Roman" w:eastAsia="宋体" w:hAnsi="Times New Roman" w:cs="Times New Roman" w:hint="eastAsia"/>
          <w:sz w:val="24"/>
          <w:szCs w:val="24"/>
        </w:rPr>
        <w:t>电源电压：单相交流</w:t>
      </w:r>
      <w:r w:rsidRPr="008C3A0C">
        <w:rPr>
          <w:rFonts w:ascii="Times New Roman" w:eastAsia="宋体" w:hAnsi="Times New Roman" w:cs="Times New Roman" w:hint="eastAsia"/>
          <w:sz w:val="24"/>
          <w:szCs w:val="24"/>
        </w:rPr>
        <w:t>220</w:t>
      </w:r>
      <w:r w:rsidRPr="008C3A0C">
        <w:rPr>
          <w:rFonts w:ascii="Times New Roman" w:eastAsia="宋体" w:hAnsi="Times New Roman" w:cs="Times New Roman" w:hint="eastAsia"/>
          <w:sz w:val="24"/>
          <w:szCs w:val="24"/>
        </w:rPr>
        <w:t>±</w:t>
      </w:r>
      <w:r w:rsidRPr="008C3A0C">
        <w:rPr>
          <w:rFonts w:ascii="Times New Roman" w:eastAsia="宋体" w:hAnsi="Times New Roman" w:cs="Times New Roman" w:hint="eastAsia"/>
          <w:sz w:val="24"/>
          <w:szCs w:val="24"/>
        </w:rPr>
        <w:t xml:space="preserve">5V </w:t>
      </w:r>
      <w:r w:rsidRPr="008C3A0C">
        <w:rPr>
          <w:rFonts w:ascii="Times New Roman" w:eastAsia="宋体" w:hAnsi="Times New Roman" w:cs="Times New Roman"/>
          <w:sz w:val="24"/>
          <w:szCs w:val="24"/>
        </w:rPr>
        <w:t>/6</w:t>
      </w:r>
      <w:r w:rsidRPr="008C3A0C">
        <w:rPr>
          <w:rFonts w:ascii="Times New Roman" w:eastAsia="宋体" w:hAnsi="Times New Roman" w:cs="Times New Roman" w:hint="eastAsia"/>
          <w:sz w:val="24"/>
          <w:szCs w:val="24"/>
        </w:rPr>
        <w:t>0H</w:t>
      </w:r>
      <w:r w:rsidRPr="008C3A0C">
        <w:rPr>
          <w:rFonts w:ascii="Times New Roman" w:eastAsia="宋体" w:hAnsi="Times New Roman" w:cs="Times New Roman"/>
          <w:sz w:val="24"/>
          <w:szCs w:val="24"/>
        </w:rPr>
        <w:t>z</w:t>
      </w:r>
      <w:r w:rsidRPr="008C3A0C">
        <w:rPr>
          <w:rFonts w:ascii="Times New Roman" w:eastAsia="宋体" w:hAnsi="Times New Roman" w:cs="Times New Roman" w:hint="eastAsia"/>
          <w:sz w:val="24"/>
          <w:szCs w:val="24"/>
        </w:rPr>
        <w:t>，平均功耗：＜</w:t>
      </w:r>
      <w:r w:rsidRPr="008C3A0C">
        <w:rPr>
          <w:rFonts w:ascii="Times New Roman" w:eastAsia="宋体" w:hAnsi="Times New Roman" w:cs="Times New Roman" w:hint="eastAsia"/>
          <w:sz w:val="24"/>
          <w:szCs w:val="24"/>
        </w:rPr>
        <w:t>1.5KW</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3.4 </w:t>
      </w:r>
      <w:r w:rsidRPr="008C3A0C">
        <w:rPr>
          <w:rFonts w:ascii="Times New Roman" w:eastAsia="宋体" w:hAnsi="Times New Roman" w:cs="Times New Roman" w:hint="eastAsia"/>
          <w:sz w:val="24"/>
          <w:szCs w:val="24"/>
        </w:rPr>
        <w:t>整机接地电阻：≤</w:t>
      </w:r>
      <w:r w:rsidRPr="008C3A0C">
        <w:rPr>
          <w:rFonts w:ascii="Times New Roman" w:eastAsia="宋体" w:hAnsi="Times New Roman" w:cs="Times New Roman" w:hint="eastAsia"/>
          <w:sz w:val="24"/>
          <w:szCs w:val="24"/>
        </w:rPr>
        <w:t>4</w:t>
      </w:r>
      <w:r w:rsidRPr="008C3A0C">
        <w:rPr>
          <w:rFonts w:ascii="Times New Roman" w:eastAsia="宋体" w:hAnsi="Times New Roman" w:cs="Times New Roman" w:hint="eastAsia"/>
          <w:sz w:val="24"/>
          <w:szCs w:val="24"/>
        </w:rPr>
        <w:t>Ω</w:t>
      </w:r>
    </w:p>
    <w:p w:rsidR="008C3A0C" w:rsidRPr="008C3A0C" w:rsidRDefault="008C3A0C" w:rsidP="00FB5184">
      <w:pPr>
        <w:ind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3.5 </w:t>
      </w:r>
      <w:r w:rsidRPr="008C3A0C">
        <w:rPr>
          <w:rFonts w:ascii="Times New Roman" w:eastAsia="宋体" w:hAnsi="Times New Roman" w:cs="Times New Roman" w:hint="eastAsia"/>
          <w:sz w:val="24"/>
          <w:szCs w:val="24"/>
        </w:rPr>
        <w:t>制冷方式：松下、日立品牌全封闭</w:t>
      </w:r>
      <w:r w:rsidRPr="008C3A0C">
        <w:rPr>
          <w:rFonts w:ascii="Times New Roman" w:eastAsia="宋体" w:hAnsi="Times New Roman" w:cs="Times New Roman" w:hint="eastAsia"/>
          <w:sz w:val="24"/>
          <w:szCs w:val="24"/>
        </w:rPr>
        <w:t>2HP</w:t>
      </w:r>
      <w:r w:rsidRPr="008C3A0C">
        <w:rPr>
          <w:rFonts w:ascii="Times New Roman" w:eastAsia="宋体" w:hAnsi="Times New Roman" w:cs="Times New Roman" w:hint="eastAsia"/>
          <w:sz w:val="24"/>
          <w:szCs w:val="24"/>
        </w:rPr>
        <w:t>变频压缩机制冷系统，机组风冷方式；升温方式为电加热</w:t>
      </w: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w:t>
      </w:r>
    </w:p>
    <w:p w:rsidR="008C3A0C" w:rsidRPr="008C3A0C" w:rsidRDefault="008C3A0C" w:rsidP="00FB5184">
      <w:pPr>
        <w:numPr>
          <w:ilvl w:val="1"/>
          <w:numId w:val="5"/>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定点恒温功能：在工作温度范围任意点恒温。</w:t>
      </w:r>
    </w:p>
    <w:p w:rsidR="008C3A0C" w:rsidRPr="008C3A0C" w:rsidRDefault="008C3A0C" w:rsidP="00FB5184">
      <w:pPr>
        <w:numPr>
          <w:ilvl w:val="1"/>
          <w:numId w:val="5"/>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可实时显示检测槽温度曲线；显示温控器检测数据和开关次数；自动判定并分色显示合格或不合格的结果。</w:t>
      </w:r>
    </w:p>
    <w:p w:rsidR="008C3A0C" w:rsidRPr="008C3A0C" w:rsidRDefault="008C3A0C" w:rsidP="00FB5184">
      <w:pPr>
        <w:numPr>
          <w:ilvl w:val="1"/>
          <w:numId w:val="5"/>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可存储、打印测试结果，可方便地查询检测历史数据。可设定条件（如按供应厂家、产品型号、检测日期等）进行分类统计分析。</w:t>
      </w:r>
    </w:p>
    <w:p w:rsidR="008C3A0C" w:rsidRPr="008C3A0C" w:rsidRDefault="008C3A0C" w:rsidP="00FB5184">
      <w:pPr>
        <w:numPr>
          <w:ilvl w:val="1"/>
          <w:numId w:val="5"/>
        </w:numPr>
        <w:ind w:left="0" w:firstLineChars="200" w:firstLine="480"/>
        <w:rPr>
          <w:rFonts w:ascii="Times New Roman" w:eastAsia="宋体" w:hAnsi="Times New Roman" w:cs="Times New Roman"/>
          <w:sz w:val="24"/>
          <w:szCs w:val="24"/>
        </w:rPr>
      </w:pPr>
      <w:r w:rsidRPr="008C3A0C">
        <w:rPr>
          <w:rFonts w:ascii="Times New Roman" w:eastAsia="宋体" w:hAnsi="Times New Roman" w:cs="Times New Roman" w:hint="eastAsia"/>
          <w:sz w:val="24"/>
          <w:szCs w:val="24"/>
        </w:rPr>
        <w:t xml:space="preserve"> </w:t>
      </w:r>
      <w:r w:rsidRPr="008C3A0C">
        <w:rPr>
          <w:rFonts w:ascii="Times New Roman" w:eastAsia="宋体" w:hAnsi="Times New Roman" w:cs="Times New Roman" w:hint="eastAsia"/>
          <w:sz w:val="24"/>
          <w:szCs w:val="24"/>
        </w:rPr>
        <w:t>可设定检测产品型号、控制参数菜单，检测时直接选择调用。</w:t>
      </w:r>
    </w:p>
    <w:p w:rsidR="008C3A0C" w:rsidRDefault="008C3A0C">
      <w:pPr>
        <w:spacing w:line="360" w:lineRule="auto"/>
        <w:rPr>
          <w:rFonts w:ascii="Times New Roman" w:eastAsia="宋体" w:hAnsi="Times New Roman" w:cs="Times New Roman"/>
          <w:sz w:val="24"/>
          <w:szCs w:val="24"/>
        </w:rPr>
      </w:pPr>
    </w:p>
    <w:p w:rsidR="00402579" w:rsidRPr="00457767" w:rsidRDefault="00402579">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lastRenderedPageBreak/>
        <w:t>二十</w:t>
      </w:r>
      <w:r w:rsidR="008C53EC" w:rsidRPr="00457767">
        <w:rPr>
          <w:rFonts w:ascii="Times New Roman" w:eastAsia="宋体" w:hAnsi="Times New Roman" w:cs="Times New Roman" w:hint="eastAsia"/>
          <w:b/>
          <w:sz w:val="24"/>
          <w:szCs w:val="24"/>
        </w:rPr>
        <w:t>二</w:t>
      </w:r>
      <w:r w:rsidRPr="00457767">
        <w:rPr>
          <w:rFonts w:ascii="Times New Roman" w:eastAsia="宋体" w:hAnsi="Times New Roman" w:cs="Times New Roman" w:hint="eastAsia"/>
          <w:b/>
          <w:sz w:val="24"/>
          <w:szCs w:val="24"/>
        </w:rPr>
        <w:t xml:space="preserve"> </w:t>
      </w:r>
      <w:r w:rsidRPr="00457767">
        <w:rPr>
          <w:rFonts w:ascii="Times New Roman" w:eastAsia="宋体" w:hAnsi="Times New Roman" w:cs="Times New Roman" w:hint="eastAsia"/>
          <w:b/>
          <w:sz w:val="24"/>
          <w:szCs w:val="24"/>
        </w:rPr>
        <w:t>智能型盐水喷雾试验机</w:t>
      </w:r>
    </w:p>
    <w:p w:rsidR="00402579" w:rsidRDefault="00402579" w:rsidP="00402579">
      <w:pPr>
        <w:spacing w:line="360" w:lineRule="auto"/>
        <w:rPr>
          <w:b/>
          <w:bCs/>
          <w:sz w:val="24"/>
        </w:rPr>
      </w:pPr>
      <w:r>
        <w:rPr>
          <w:rFonts w:hint="eastAsia"/>
          <w:b/>
          <w:bCs/>
          <w:sz w:val="24"/>
        </w:rPr>
        <w:t>主要技术参数</w:t>
      </w:r>
    </w:p>
    <w:p w:rsidR="00402579" w:rsidRDefault="00402579" w:rsidP="00402579">
      <w:pPr>
        <w:pStyle w:val="a3"/>
        <w:spacing w:before="4"/>
        <w:rPr>
          <w:b/>
          <w:bCs/>
          <w:sz w:val="24"/>
          <w:szCs w:val="24"/>
        </w:rPr>
      </w:pPr>
      <w:r>
        <w:rPr>
          <w:rFonts w:hint="eastAsia"/>
          <w:b/>
          <w:bCs/>
          <w:sz w:val="24"/>
          <w:szCs w:val="24"/>
        </w:rPr>
        <w:t>1.</w:t>
      </w:r>
      <w:r>
        <w:rPr>
          <w:rFonts w:hint="eastAsia"/>
          <w:b/>
          <w:bCs/>
          <w:sz w:val="24"/>
          <w:szCs w:val="24"/>
        </w:rPr>
        <w:t>盐雾试验箱</w:t>
      </w:r>
    </w:p>
    <w:p w:rsidR="00402579" w:rsidRDefault="00402579" w:rsidP="00402579">
      <w:pPr>
        <w:widowControl/>
        <w:jc w:val="left"/>
        <w:rPr>
          <w:b/>
          <w:bCs/>
          <w:sz w:val="24"/>
        </w:rPr>
      </w:pPr>
      <w:r>
        <w:rPr>
          <w:rFonts w:hint="eastAsia"/>
          <w:b/>
          <w:bCs/>
          <w:sz w:val="24"/>
        </w:rPr>
        <w:t>技术参数</w:t>
      </w:r>
    </w:p>
    <w:tbl>
      <w:tblPr>
        <w:tblW w:w="523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447"/>
        <w:gridCol w:w="1951"/>
        <w:gridCol w:w="4280"/>
      </w:tblGrid>
      <w:tr w:rsidR="00402579" w:rsidTr="002A039D">
        <w:trPr>
          <w:trHeight w:val="23"/>
        </w:trPr>
        <w:tc>
          <w:tcPr>
            <w:tcW w:w="1410" w:type="pct"/>
          </w:tcPr>
          <w:p w:rsidR="00402579" w:rsidRDefault="00402579" w:rsidP="002A039D">
            <w:pPr>
              <w:pStyle w:val="TableParagraph"/>
              <w:spacing w:before="2" w:line="289" w:lineRule="exact"/>
              <w:ind w:left="107"/>
              <w:rPr>
                <w:sz w:val="24"/>
              </w:rPr>
            </w:pPr>
            <w:r>
              <w:rPr>
                <w:sz w:val="24"/>
              </w:rPr>
              <w:t>产品名称</w:t>
            </w:r>
          </w:p>
        </w:tc>
        <w:tc>
          <w:tcPr>
            <w:tcW w:w="1124" w:type="pct"/>
          </w:tcPr>
          <w:p w:rsidR="00402579" w:rsidRDefault="00402579" w:rsidP="002A039D">
            <w:pPr>
              <w:pStyle w:val="TableParagraph"/>
              <w:spacing w:before="2" w:line="289" w:lineRule="exact"/>
              <w:rPr>
                <w:sz w:val="24"/>
              </w:rPr>
            </w:pPr>
            <w:r>
              <w:rPr>
                <w:sz w:val="24"/>
              </w:rPr>
              <w:t>盐雾试验箱</w:t>
            </w:r>
          </w:p>
        </w:tc>
        <w:tc>
          <w:tcPr>
            <w:tcW w:w="2466" w:type="pct"/>
          </w:tcPr>
          <w:p w:rsidR="00402579" w:rsidRDefault="00402579" w:rsidP="002A039D">
            <w:pPr>
              <w:pStyle w:val="TableParagraph"/>
              <w:spacing w:before="2" w:line="289" w:lineRule="exact"/>
              <w:rPr>
                <w:sz w:val="24"/>
              </w:rPr>
            </w:pPr>
            <w:r>
              <w:rPr>
                <w:sz w:val="24"/>
              </w:rPr>
              <w:t>工作室尺寸（D*W*H）mm</w:t>
            </w:r>
          </w:p>
        </w:tc>
      </w:tr>
      <w:tr w:rsidR="00402579" w:rsidTr="002A039D">
        <w:trPr>
          <w:trHeight w:val="23"/>
        </w:trPr>
        <w:tc>
          <w:tcPr>
            <w:tcW w:w="1410" w:type="pct"/>
          </w:tcPr>
          <w:p w:rsidR="00402579" w:rsidRDefault="00402579" w:rsidP="002A039D">
            <w:pPr>
              <w:pStyle w:val="TableParagraph"/>
              <w:spacing w:before="81" w:line="299" w:lineRule="exact"/>
              <w:ind w:left="107"/>
              <w:rPr>
                <w:sz w:val="24"/>
              </w:rPr>
            </w:pPr>
            <w:r>
              <w:rPr>
                <w:sz w:val="24"/>
              </w:rPr>
              <w:t>规格型号</w:t>
            </w:r>
          </w:p>
        </w:tc>
        <w:tc>
          <w:tcPr>
            <w:tcW w:w="1124" w:type="pct"/>
          </w:tcPr>
          <w:p w:rsidR="00402579" w:rsidRDefault="00160645" w:rsidP="00160645">
            <w:pPr>
              <w:pStyle w:val="TableParagraph"/>
              <w:spacing w:before="47"/>
              <w:rPr>
                <w:sz w:val="24"/>
                <w:lang w:val="en-US"/>
              </w:rPr>
            </w:pPr>
            <w:r w:rsidRPr="00160645">
              <w:rPr>
                <w:sz w:val="24"/>
                <w:lang w:val="en-US"/>
              </w:rPr>
              <w:t>TSSP-2</w:t>
            </w:r>
            <w:r>
              <w:rPr>
                <w:sz w:val="24"/>
                <w:lang w:val="en-US"/>
              </w:rPr>
              <w:t>0</w:t>
            </w:r>
            <w:r w:rsidRPr="00160645">
              <w:rPr>
                <w:sz w:val="24"/>
                <w:lang w:val="en-US"/>
              </w:rPr>
              <w:t>0</w:t>
            </w:r>
          </w:p>
        </w:tc>
        <w:tc>
          <w:tcPr>
            <w:tcW w:w="2466" w:type="pct"/>
          </w:tcPr>
          <w:p w:rsidR="00402579" w:rsidRDefault="00402579" w:rsidP="002A039D">
            <w:pPr>
              <w:pStyle w:val="TableParagraph"/>
              <w:spacing w:before="47"/>
              <w:rPr>
                <w:sz w:val="24"/>
              </w:rPr>
            </w:pPr>
            <w:r>
              <w:rPr>
                <w:rFonts w:hint="eastAsia"/>
                <w:sz w:val="24"/>
              </w:rPr>
              <w:t>20</w:t>
            </w:r>
            <w:r>
              <w:rPr>
                <w:sz w:val="24"/>
              </w:rPr>
              <w:t>00*</w:t>
            </w:r>
            <w:r>
              <w:rPr>
                <w:rFonts w:hint="eastAsia"/>
                <w:sz w:val="24"/>
              </w:rPr>
              <w:t>10</w:t>
            </w:r>
            <w:r>
              <w:rPr>
                <w:sz w:val="24"/>
              </w:rPr>
              <w:t>00*</w:t>
            </w:r>
            <w:r>
              <w:rPr>
                <w:rFonts w:hint="eastAsia"/>
                <w:sz w:val="24"/>
              </w:rPr>
              <w:t>9</w:t>
            </w:r>
            <w:r>
              <w:rPr>
                <w:sz w:val="24"/>
              </w:rPr>
              <w:t>00</w:t>
            </w:r>
          </w:p>
        </w:tc>
      </w:tr>
      <w:tr w:rsidR="00402579" w:rsidTr="002A039D">
        <w:trPr>
          <w:trHeight w:val="23"/>
        </w:trPr>
        <w:tc>
          <w:tcPr>
            <w:tcW w:w="5000" w:type="pct"/>
            <w:gridSpan w:val="3"/>
          </w:tcPr>
          <w:p w:rsidR="00402579" w:rsidRDefault="00456897" w:rsidP="002A039D">
            <w:pPr>
              <w:pStyle w:val="TableParagraph"/>
              <w:spacing w:before="80" w:line="312" w:lineRule="auto"/>
              <w:ind w:right="36"/>
              <w:rPr>
                <w:sz w:val="24"/>
              </w:rPr>
            </w:pPr>
            <w:hyperlink r:id="rId8">
              <w:r w:rsidR="00402579">
                <w:rPr>
                  <w:sz w:val="24"/>
                </w:rPr>
                <w:t>盐雾腐蚀试验箱</w:t>
              </w:r>
            </w:hyperlink>
            <w:r w:rsidR="00402579">
              <w:rPr>
                <w:sz w:val="24"/>
              </w:rPr>
              <w:t>通过考核对材料及其防护层的盐雾腐蚀的能力，以及相似防护层的工艺质量比较，同时可考核某些产品抗盐雾腐蚀的能力；</w:t>
            </w:r>
          </w:p>
          <w:p w:rsidR="00402579" w:rsidRDefault="00402579" w:rsidP="002A039D">
            <w:pPr>
              <w:pStyle w:val="TableParagraph"/>
              <w:spacing w:before="2"/>
              <w:rPr>
                <w:sz w:val="24"/>
              </w:rPr>
            </w:pPr>
            <w:r>
              <w:rPr>
                <w:sz w:val="24"/>
              </w:rPr>
              <w:t>该产品适用于零部件、电子元件、金属材料的防护层以及工业产品的盐雾腐蚀试验。</w:t>
            </w:r>
          </w:p>
        </w:tc>
      </w:tr>
      <w:tr w:rsidR="00402579" w:rsidTr="002A039D">
        <w:trPr>
          <w:trHeight w:val="23"/>
        </w:trPr>
        <w:tc>
          <w:tcPr>
            <w:tcW w:w="5000" w:type="pct"/>
            <w:gridSpan w:val="3"/>
          </w:tcPr>
          <w:p w:rsidR="00402579" w:rsidRDefault="00402579" w:rsidP="002A039D">
            <w:pPr>
              <w:pStyle w:val="TableParagraph"/>
              <w:spacing w:before="81" w:line="312" w:lineRule="auto"/>
              <w:ind w:right="36"/>
              <w:rPr>
                <w:sz w:val="24"/>
              </w:rPr>
            </w:pPr>
            <w:r>
              <w:rPr>
                <w:sz w:val="24"/>
              </w:rPr>
              <w:t>①、温度控制采用高精度数显温控仪表，PID 控制精确、平稳，长期运转不漂移；并由数显时间继电器控制喷雾时间；</w:t>
            </w:r>
          </w:p>
          <w:p w:rsidR="00402579" w:rsidRDefault="00402579" w:rsidP="002A039D">
            <w:pPr>
              <w:pStyle w:val="TableParagraph"/>
              <w:spacing w:line="307" w:lineRule="exact"/>
              <w:rPr>
                <w:sz w:val="24"/>
              </w:rPr>
            </w:pPr>
            <w:r>
              <w:rPr>
                <w:sz w:val="24"/>
              </w:rPr>
              <w:t>②、具备周期、连续两种喷雾方式，喷雾时间及周期可随意设定；</w:t>
            </w:r>
          </w:p>
          <w:p w:rsidR="00402579" w:rsidRDefault="00402579" w:rsidP="002A039D">
            <w:pPr>
              <w:pStyle w:val="TableParagraph"/>
              <w:spacing w:before="93" w:line="312" w:lineRule="auto"/>
              <w:ind w:right="96"/>
              <w:rPr>
                <w:sz w:val="24"/>
              </w:rPr>
            </w:pPr>
            <w:r>
              <w:rPr>
                <w:sz w:val="24"/>
              </w:rPr>
              <w:t>③、塔式喷雾系统，盐雾分布均匀，沉降量自由调节； 工作室温度均匀，恒温性能好； 雾粒经喷雾塔、喷嘴等、作用可呈雾状，自由沉降；</w:t>
            </w:r>
          </w:p>
          <w:p w:rsidR="00402579" w:rsidRDefault="00402579" w:rsidP="002A039D">
            <w:pPr>
              <w:pStyle w:val="TableParagraph"/>
              <w:spacing w:line="307" w:lineRule="exact"/>
              <w:rPr>
                <w:sz w:val="24"/>
              </w:rPr>
            </w:pPr>
            <w:r>
              <w:rPr>
                <w:sz w:val="24"/>
              </w:rPr>
              <w:t>④、双重压力调整、保护，以及双重超温保护装置；</w:t>
            </w:r>
          </w:p>
          <w:p w:rsidR="00402579" w:rsidRDefault="00402579" w:rsidP="002A039D">
            <w:pPr>
              <w:pStyle w:val="TableParagraph"/>
              <w:spacing w:before="93"/>
              <w:rPr>
                <w:sz w:val="24"/>
              </w:rPr>
            </w:pPr>
            <w:r>
              <w:rPr>
                <w:sz w:val="24"/>
              </w:rPr>
              <w:t>⑤、工作室内配有不同尺寸的试棒及试验槽,可放置多个样品</w:t>
            </w:r>
          </w:p>
          <w:p w:rsidR="00402579" w:rsidRDefault="00402579" w:rsidP="002A039D">
            <w:pPr>
              <w:pStyle w:val="TableParagraph"/>
              <w:spacing w:before="94" w:line="312" w:lineRule="auto"/>
              <w:ind w:right="96"/>
              <w:rPr>
                <w:sz w:val="24"/>
              </w:rPr>
            </w:pPr>
            <w:r>
              <w:rPr>
                <w:spacing w:val="-7"/>
                <w:sz w:val="24"/>
              </w:rPr>
              <w:t>⑥、加热方式主加热器采用裸式电热丝，升温速度快,以减少待机时间,饱和器</w:t>
            </w:r>
            <w:r>
              <w:rPr>
                <w:spacing w:val="-6"/>
                <w:sz w:val="24"/>
              </w:rPr>
              <w:t xml:space="preserve">采用钛合金加热管；使用寿命长,温度可控,当温度达到时,自动切换恒温状态, </w:t>
            </w:r>
            <w:r>
              <w:rPr>
                <w:sz w:val="24"/>
              </w:rPr>
              <w:t>温度精确,耗电 量少. 具有超温保护装置。</w:t>
            </w:r>
          </w:p>
          <w:p w:rsidR="00402579" w:rsidRDefault="00402579" w:rsidP="002A039D">
            <w:pPr>
              <w:pStyle w:val="TableParagraph"/>
              <w:spacing w:line="312" w:lineRule="auto"/>
              <w:ind w:right="96"/>
              <w:rPr>
                <w:sz w:val="24"/>
              </w:rPr>
            </w:pPr>
            <w:r>
              <w:rPr>
                <w:sz w:val="24"/>
              </w:rPr>
              <w:t>⑦、控制系统: 设备面板操作采用轻触式高精度数显控制系统,主要包括参数设定,温度. 时间控制显示部分及指示灯.按键显示部分,温度控制误差±</w:t>
            </w:r>
          </w:p>
          <w:p w:rsidR="00402579" w:rsidRDefault="00402579" w:rsidP="002A039D">
            <w:pPr>
              <w:pStyle w:val="TableParagraph"/>
              <w:spacing w:line="297" w:lineRule="exact"/>
              <w:rPr>
                <w:sz w:val="24"/>
              </w:rPr>
            </w:pPr>
            <w:r>
              <w:rPr>
                <w:sz w:val="24"/>
              </w:rPr>
              <w:t>0.5℃左右.</w:t>
            </w:r>
          </w:p>
          <w:p w:rsidR="00402579" w:rsidRDefault="00402579" w:rsidP="002A039D">
            <w:pPr>
              <w:pStyle w:val="TableParagraph"/>
              <w:spacing w:before="82" w:line="312" w:lineRule="auto"/>
              <w:ind w:right="96"/>
              <w:rPr>
                <w:sz w:val="24"/>
              </w:rPr>
            </w:pPr>
            <w:r>
              <w:rPr>
                <w:spacing w:val="-15"/>
                <w:sz w:val="24"/>
              </w:rPr>
              <w:t xml:space="preserve">⑧、空气供应系统:空气压力为 </w:t>
            </w:r>
            <w:r>
              <w:rPr>
                <w:sz w:val="24"/>
              </w:rPr>
              <w:t>1Kg/2cm</w:t>
            </w:r>
            <w:r>
              <w:rPr>
                <w:spacing w:val="-13"/>
                <w:sz w:val="24"/>
              </w:rPr>
              <w:t xml:space="preserve"> 分两段调整.一段为大略调整 </w:t>
            </w:r>
            <w:r>
              <w:rPr>
                <w:sz w:val="24"/>
              </w:rPr>
              <w:t xml:space="preserve">2KG/CM2, </w:t>
            </w:r>
            <w:r>
              <w:rPr>
                <w:spacing w:val="-2"/>
                <w:sz w:val="24"/>
              </w:rPr>
              <w:t xml:space="preserve">采用进口空气过滤器,附有排水功能.二段为精密调 </w:t>
            </w:r>
            <w:r>
              <w:rPr>
                <w:sz w:val="24"/>
              </w:rPr>
              <w:t>1Kg/2cm.1/4</w:t>
            </w:r>
            <w:r>
              <w:rPr>
                <w:spacing w:val="-6"/>
                <w:sz w:val="24"/>
              </w:rPr>
              <w:t xml:space="preserve"> 压力表,显示精密准确.</w:t>
            </w:r>
          </w:p>
          <w:p w:rsidR="00402579" w:rsidRDefault="00402579" w:rsidP="002A039D">
            <w:pPr>
              <w:pStyle w:val="TableParagraph"/>
              <w:spacing w:line="312" w:lineRule="auto"/>
              <w:ind w:right="93"/>
              <w:rPr>
                <w:sz w:val="24"/>
              </w:rPr>
            </w:pPr>
            <w:r>
              <w:rPr>
                <w:spacing w:val="-7"/>
                <w:sz w:val="24"/>
              </w:rPr>
              <w:t>⑨、电器控制部分：为确保长期运转的可靠性，采用已经多年使用，质量可靠</w:t>
            </w:r>
            <w:r>
              <w:rPr>
                <w:spacing w:val="-14"/>
                <w:sz w:val="24"/>
              </w:rPr>
              <w:t>的进口法国“施耐德”交流接触器、控制按钮 、“欧姆龙”小型继电器 ，“康</w:t>
            </w:r>
            <w:r>
              <w:rPr>
                <w:sz w:val="24"/>
              </w:rPr>
              <w:t>裕”固态 等名牌产品。</w:t>
            </w:r>
          </w:p>
          <w:p w:rsidR="00402579" w:rsidRDefault="00402579" w:rsidP="002A039D">
            <w:pPr>
              <w:pStyle w:val="TableParagraph"/>
              <w:spacing w:before="1" w:line="298" w:lineRule="exact"/>
              <w:rPr>
                <w:sz w:val="24"/>
              </w:rPr>
            </w:pPr>
            <w:r>
              <w:rPr>
                <w:sz w:val="24"/>
              </w:rPr>
              <w:t>⑩、箱体的升降采用双气缸控制。可以自由控制高度。</w:t>
            </w:r>
          </w:p>
          <w:p w:rsidR="00402579" w:rsidRDefault="00402579" w:rsidP="002A039D">
            <w:pPr>
              <w:pStyle w:val="TableParagraph"/>
              <w:spacing w:before="82" w:line="312" w:lineRule="auto"/>
              <w:ind w:right="36"/>
              <w:rPr>
                <w:sz w:val="24"/>
              </w:rPr>
            </w:pPr>
            <w:r>
              <w:rPr>
                <w:sz w:val="24"/>
              </w:rPr>
              <w:t>可满足 NSS、ASS、JIS、GB、CASS、CNS、ASTM(美国材料试验标准) 等试验要求；依 CNS.JIS.ASTM 规格，可设定恒温控制：</w:t>
            </w:r>
          </w:p>
          <w:p w:rsidR="00402579" w:rsidRDefault="00402579" w:rsidP="00402579">
            <w:pPr>
              <w:pStyle w:val="TableParagraph"/>
              <w:numPr>
                <w:ilvl w:val="0"/>
                <w:numId w:val="7"/>
              </w:numPr>
              <w:tabs>
                <w:tab w:val="left" w:pos="708"/>
              </w:tabs>
              <w:spacing w:line="307" w:lineRule="exact"/>
              <w:ind w:hanging="602"/>
              <w:jc w:val="left"/>
              <w:rPr>
                <w:sz w:val="24"/>
              </w:rPr>
            </w:pPr>
            <w:r>
              <w:rPr>
                <w:sz w:val="24"/>
              </w:rPr>
              <w:t>盐水喷雾试验：NSS，ACSS：</w:t>
            </w:r>
          </w:p>
          <w:p w:rsidR="00402579" w:rsidRDefault="00402579" w:rsidP="002A039D">
            <w:pPr>
              <w:pStyle w:val="TableParagraph"/>
              <w:tabs>
                <w:tab w:val="left" w:pos="3706"/>
              </w:tabs>
              <w:spacing w:before="93"/>
              <w:ind w:left="706"/>
              <w:rPr>
                <w:sz w:val="24"/>
              </w:rPr>
            </w:pPr>
            <w:r>
              <w:rPr>
                <w:sz w:val="24"/>
              </w:rPr>
              <w:t>①、试验室：35℃±1℃</w:t>
            </w:r>
            <w:r>
              <w:rPr>
                <w:sz w:val="24"/>
              </w:rPr>
              <w:tab/>
              <w:t>②、压力空气桶：47℃±1℃</w:t>
            </w:r>
          </w:p>
          <w:p w:rsidR="00402579" w:rsidRDefault="00402579" w:rsidP="00402579">
            <w:pPr>
              <w:pStyle w:val="TableParagraph"/>
              <w:numPr>
                <w:ilvl w:val="0"/>
                <w:numId w:val="7"/>
              </w:numPr>
              <w:tabs>
                <w:tab w:val="left" w:pos="708"/>
              </w:tabs>
              <w:spacing w:before="91"/>
              <w:ind w:hanging="602"/>
              <w:jc w:val="left"/>
              <w:rPr>
                <w:sz w:val="24"/>
              </w:rPr>
            </w:pPr>
            <w:r>
              <w:rPr>
                <w:sz w:val="24"/>
              </w:rPr>
              <w:t>耐腐蚀试验：CASS：</w:t>
            </w:r>
          </w:p>
          <w:p w:rsidR="00402579" w:rsidRDefault="00402579" w:rsidP="002A039D">
            <w:pPr>
              <w:pStyle w:val="TableParagraph"/>
              <w:tabs>
                <w:tab w:val="left" w:pos="3706"/>
              </w:tabs>
              <w:spacing w:before="93" w:line="299" w:lineRule="exact"/>
              <w:ind w:left="706"/>
              <w:rPr>
                <w:sz w:val="24"/>
              </w:rPr>
            </w:pPr>
            <w:r>
              <w:rPr>
                <w:sz w:val="24"/>
              </w:rPr>
              <w:t>①、试验室：50℃±1℃</w:t>
            </w:r>
            <w:r>
              <w:rPr>
                <w:sz w:val="24"/>
              </w:rPr>
              <w:tab/>
              <w:t>②、压力空气桶：63℃±1℃</w:t>
            </w:r>
          </w:p>
        </w:tc>
      </w:tr>
      <w:tr w:rsidR="00402579" w:rsidTr="002A039D">
        <w:trPr>
          <w:trHeight w:val="23"/>
        </w:trPr>
        <w:tc>
          <w:tcPr>
            <w:tcW w:w="5000" w:type="pct"/>
            <w:gridSpan w:val="3"/>
          </w:tcPr>
          <w:p w:rsidR="00402579" w:rsidRDefault="00402579" w:rsidP="002A039D">
            <w:pPr>
              <w:pStyle w:val="TableParagraph"/>
              <w:spacing w:before="81" w:line="298" w:lineRule="exact"/>
              <w:ind w:left="107"/>
              <w:rPr>
                <w:sz w:val="24"/>
              </w:rPr>
            </w:pPr>
            <w:r>
              <w:rPr>
                <w:sz w:val="24"/>
              </w:rPr>
              <w:lastRenderedPageBreak/>
              <w:t>1、技术指标</w:t>
            </w:r>
          </w:p>
        </w:tc>
      </w:tr>
      <w:tr w:rsidR="00402579" w:rsidTr="002A039D">
        <w:trPr>
          <w:trHeight w:val="23"/>
        </w:trPr>
        <w:tc>
          <w:tcPr>
            <w:tcW w:w="1410" w:type="pct"/>
          </w:tcPr>
          <w:p w:rsidR="00402579" w:rsidRDefault="00402579" w:rsidP="00402579">
            <w:pPr>
              <w:pStyle w:val="TableParagraph"/>
              <w:numPr>
                <w:ilvl w:val="1"/>
                <w:numId w:val="8"/>
              </w:numPr>
              <w:tabs>
                <w:tab w:val="left" w:pos="469"/>
              </w:tabs>
              <w:spacing w:before="80"/>
              <w:ind w:hanging="362"/>
              <w:jc w:val="left"/>
              <w:rPr>
                <w:sz w:val="24"/>
              </w:rPr>
            </w:pPr>
            <w:r>
              <w:rPr>
                <w:spacing w:val="-6"/>
                <w:sz w:val="24"/>
              </w:rPr>
              <w:t>、试验室温度范围</w:t>
            </w:r>
          </w:p>
          <w:p w:rsidR="00402579" w:rsidRDefault="00402579" w:rsidP="00402579">
            <w:pPr>
              <w:pStyle w:val="TableParagraph"/>
              <w:numPr>
                <w:ilvl w:val="1"/>
                <w:numId w:val="8"/>
              </w:numPr>
              <w:tabs>
                <w:tab w:val="left" w:pos="469"/>
              </w:tabs>
              <w:spacing w:before="93" w:line="299" w:lineRule="exact"/>
              <w:ind w:hanging="362"/>
              <w:jc w:val="left"/>
              <w:rPr>
                <w:sz w:val="24"/>
              </w:rPr>
            </w:pPr>
            <w:r>
              <w:rPr>
                <w:spacing w:val="-6"/>
                <w:sz w:val="24"/>
              </w:rPr>
              <w:t>、饱和桶温度范围</w:t>
            </w:r>
          </w:p>
        </w:tc>
        <w:tc>
          <w:tcPr>
            <w:tcW w:w="3590" w:type="pct"/>
            <w:gridSpan w:val="2"/>
          </w:tcPr>
          <w:p w:rsidR="00402579" w:rsidRDefault="00402579" w:rsidP="002A039D">
            <w:pPr>
              <w:pStyle w:val="TableParagraph"/>
              <w:spacing w:before="80"/>
              <w:rPr>
                <w:sz w:val="24"/>
              </w:rPr>
            </w:pPr>
            <w:r>
              <w:rPr>
                <w:sz w:val="24"/>
              </w:rPr>
              <w:t>35~55℃</w:t>
            </w:r>
          </w:p>
          <w:p w:rsidR="00402579" w:rsidRDefault="00402579" w:rsidP="002A039D">
            <w:pPr>
              <w:pStyle w:val="TableParagraph"/>
              <w:spacing w:before="93" w:line="299" w:lineRule="exact"/>
              <w:rPr>
                <w:sz w:val="24"/>
              </w:rPr>
            </w:pPr>
            <w:r>
              <w:rPr>
                <w:sz w:val="24"/>
              </w:rPr>
              <w:t>37-65℃</w:t>
            </w:r>
          </w:p>
        </w:tc>
      </w:tr>
      <w:tr w:rsidR="00402579" w:rsidTr="002A039D">
        <w:trPr>
          <w:trHeight w:val="23"/>
        </w:trPr>
        <w:tc>
          <w:tcPr>
            <w:tcW w:w="1410" w:type="pct"/>
          </w:tcPr>
          <w:p w:rsidR="00402579" w:rsidRDefault="00402579" w:rsidP="00402579">
            <w:pPr>
              <w:pStyle w:val="TableParagraph"/>
              <w:numPr>
                <w:ilvl w:val="1"/>
                <w:numId w:val="9"/>
              </w:numPr>
              <w:tabs>
                <w:tab w:val="left" w:pos="469"/>
              </w:tabs>
              <w:spacing w:before="81"/>
              <w:ind w:left="468" w:hanging="362"/>
              <w:jc w:val="left"/>
              <w:rPr>
                <w:sz w:val="24"/>
              </w:rPr>
            </w:pPr>
            <w:r>
              <w:rPr>
                <w:sz w:val="24"/>
              </w:rPr>
              <w:t>、温度均匀度</w:t>
            </w:r>
          </w:p>
          <w:p w:rsidR="00402579" w:rsidRDefault="00402579" w:rsidP="00402579">
            <w:pPr>
              <w:pStyle w:val="TableParagraph"/>
              <w:numPr>
                <w:ilvl w:val="1"/>
                <w:numId w:val="9"/>
              </w:numPr>
              <w:tabs>
                <w:tab w:val="left" w:pos="469"/>
              </w:tabs>
              <w:spacing w:before="93" w:line="298" w:lineRule="exact"/>
              <w:ind w:left="468" w:hanging="362"/>
              <w:jc w:val="left"/>
              <w:rPr>
                <w:sz w:val="24"/>
              </w:rPr>
            </w:pPr>
            <w:r>
              <w:rPr>
                <w:sz w:val="24"/>
              </w:rPr>
              <w:t>、温度精度</w:t>
            </w:r>
          </w:p>
        </w:tc>
        <w:tc>
          <w:tcPr>
            <w:tcW w:w="3590" w:type="pct"/>
            <w:gridSpan w:val="2"/>
          </w:tcPr>
          <w:p w:rsidR="00402579" w:rsidRDefault="00402579" w:rsidP="002A039D">
            <w:pPr>
              <w:pStyle w:val="TableParagraph"/>
              <w:spacing w:before="81"/>
              <w:rPr>
                <w:sz w:val="24"/>
              </w:rPr>
            </w:pPr>
            <w:r>
              <w:rPr>
                <w:sz w:val="24"/>
              </w:rPr>
              <w:t>≤±2℃</w:t>
            </w:r>
          </w:p>
          <w:p w:rsidR="00402579" w:rsidRDefault="00402579" w:rsidP="002A039D">
            <w:pPr>
              <w:pStyle w:val="TableParagraph"/>
              <w:spacing w:before="93" w:line="298" w:lineRule="exact"/>
              <w:rPr>
                <w:sz w:val="24"/>
              </w:rPr>
            </w:pPr>
            <w:r>
              <w:rPr>
                <w:sz w:val="24"/>
              </w:rPr>
              <w:t>±0.01℃</w:t>
            </w:r>
          </w:p>
        </w:tc>
      </w:tr>
      <w:tr w:rsidR="00402579" w:rsidTr="002A039D">
        <w:trPr>
          <w:trHeight w:val="23"/>
        </w:trPr>
        <w:tc>
          <w:tcPr>
            <w:tcW w:w="1410" w:type="pct"/>
          </w:tcPr>
          <w:p w:rsidR="00402579" w:rsidRDefault="00402579" w:rsidP="002A039D">
            <w:pPr>
              <w:pStyle w:val="TableParagraph"/>
              <w:spacing w:before="80" w:line="300" w:lineRule="exact"/>
              <w:ind w:left="107"/>
              <w:rPr>
                <w:sz w:val="24"/>
              </w:rPr>
            </w:pPr>
            <w:r>
              <w:rPr>
                <w:sz w:val="24"/>
              </w:rPr>
              <w:t>1.5、温度波动度</w:t>
            </w:r>
          </w:p>
        </w:tc>
        <w:tc>
          <w:tcPr>
            <w:tcW w:w="3590" w:type="pct"/>
            <w:gridSpan w:val="2"/>
          </w:tcPr>
          <w:p w:rsidR="00402579" w:rsidRDefault="00402579" w:rsidP="002A039D">
            <w:pPr>
              <w:pStyle w:val="TableParagraph"/>
              <w:spacing w:before="80" w:line="300" w:lineRule="exact"/>
              <w:rPr>
                <w:sz w:val="24"/>
              </w:rPr>
            </w:pPr>
            <w:r>
              <w:rPr>
                <w:sz w:val="24"/>
              </w:rPr>
              <w:t>≤±0.5℃</w:t>
            </w:r>
          </w:p>
        </w:tc>
      </w:tr>
      <w:tr w:rsidR="00402579" w:rsidTr="002A039D">
        <w:trPr>
          <w:trHeight w:val="23"/>
        </w:trPr>
        <w:tc>
          <w:tcPr>
            <w:tcW w:w="1410" w:type="pct"/>
          </w:tcPr>
          <w:p w:rsidR="00402579" w:rsidRDefault="00402579" w:rsidP="002A039D">
            <w:pPr>
              <w:pStyle w:val="TableParagraph"/>
              <w:spacing w:before="80" w:line="299" w:lineRule="exact"/>
              <w:ind w:left="107"/>
              <w:rPr>
                <w:sz w:val="24"/>
              </w:rPr>
            </w:pPr>
            <w:r>
              <w:rPr>
                <w:sz w:val="24"/>
              </w:rPr>
              <w:t>1.6、温度偏差</w:t>
            </w:r>
          </w:p>
        </w:tc>
        <w:tc>
          <w:tcPr>
            <w:tcW w:w="3590" w:type="pct"/>
            <w:gridSpan w:val="2"/>
          </w:tcPr>
          <w:p w:rsidR="00402579" w:rsidRDefault="00402579" w:rsidP="002A039D">
            <w:pPr>
              <w:pStyle w:val="TableParagraph"/>
              <w:spacing w:before="80" w:line="299" w:lineRule="exact"/>
              <w:rPr>
                <w:sz w:val="24"/>
              </w:rPr>
            </w:pPr>
            <w:r>
              <w:rPr>
                <w:sz w:val="24"/>
              </w:rPr>
              <w:t>±0.5℃</w:t>
            </w:r>
          </w:p>
        </w:tc>
      </w:tr>
      <w:tr w:rsidR="00402579" w:rsidTr="002A039D">
        <w:trPr>
          <w:trHeight w:val="23"/>
        </w:trPr>
        <w:tc>
          <w:tcPr>
            <w:tcW w:w="1410" w:type="pct"/>
          </w:tcPr>
          <w:p w:rsidR="00402579" w:rsidRDefault="00402579" w:rsidP="002A039D">
            <w:pPr>
              <w:pStyle w:val="TableParagraph"/>
              <w:spacing w:before="81" w:line="299" w:lineRule="exact"/>
              <w:ind w:left="107"/>
              <w:rPr>
                <w:sz w:val="24"/>
              </w:rPr>
            </w:pPr>
            <w:r>
              <w:rPr>
                <w:sz w:val="24"/>
              </w:rPr>
              <w:t>1.7、盐雾沉降量</w:t>
            </w:r>
          </w:p>
        </w:tc>
        <w:tc>
          <w:tcPr>
            <w:tcW w:w="3590" w:type="pct"/>
            <w:gridSpan w:val="2"/>
          </w:tcPr>
          <w:p w:rsidR="00402579" w:rsidRDefault="00402579" w:rsidP="002A039D">
            <w:pPr>
              <w:pStyle w:val="TableParagraph"/>
              <w:spacing w:before="81" w:line="299" w:lineRule="exact"/>
              <w:rPr>
                <w:sz w:val="24"/>
              </w:rPr>
            </w:pPr>
            <w:r>
              <w:rPr>
                <w:sz w:val="24"/>
              </w:rPr>
              <w:t>1~2ml/80cm2.h</w:t>
            </w:r>
          </w:p>
        </w:tc>
      </w:tr>
      <w:tr w:rsidR="00402579" w:rsidTr="002A039D">
        <w:trPr>
          <w:trHeight w:val="23"/>
        </w:trPr>
        <w:tc>
          <w:tcPr>
            <w:tcW w:w="1410" w:type="pct"/>
          </w:tcPr>
          <w:p w:rsidR="00402579" w:rsidRDefault="00402579" w:rsidP="002A039D">
            <w:pPr>
              <w:pStyle w:val="TableParagraph"/>
              <w:spacing w:before="81" w:line="299" w:lineRule="exact"/>
              <w:ind w:left="107"/>
              <w:rPr>
                <w:sz w:val="24"/>
              </w:rPr>
            </w:pPr>
            <w:r>
              <w:rPr>
                <w:sz w:val="24"/>
              </w:rPr>
              <w:t>1.8、喷雾方式</w:t>
            </w:r>
          </w:p>
        </w:tc>
        <w:tc>
          <w:tcPr>
            <w:tcW w:w="3590" w:type="pct"/>
            <w:gridSpan w:val="2"/>
          </w:tcPr>
          <w:p w:rsidR="00402579" w:rsidRDefault="00402579" w:rsidP="002A039D">
            <w:pPr>
              <w:pStyle w:val="TableParagraph"/>
              <w:spacing w:before="81" w:line="299" w:lineRule="exact"/>
              <w:rPr>
                <w:sz w:val="24"/>
              </w:rPr>
            </w:pPr>
            <w:r>
              <w:rPr>
                <w:sz w:val="24"/>
              </w:rPr>
              <w:t>塔式喷雾方式</w:t>
            </w:r>
          </w:p>
        </w:tc>
      </w:tr>
      <w:tr w:rsidR="00402579" w:rsidTr="002A039D">
        <w:trPr>
          <w:trHeight w:val="23"/>
        </w:trPr>
        <w:tc>
          <w:tcPr>
            <w:tcW w:w="5000" w:type="pct"/>
            <w:gridSpan w:val="3"/>
          </w:tcPr>
          <w:p w:rsidR="00402579" w:rsidRDefault="00402579" w:rsidP="002A039D">
            <w:pPr>
              <w:pStyle w:val="TableParagraph"/>
              <w:spacing w:before="81" w:line="298" w:lineRule="exact"/>
              <w:ind w:left="107"/>
              <w:rPr>
                <w:sz w:val="24"/>
              </w:rPr>
            </w:pPr>
            <w:r>
              <w:rPr>
                <w:sz w:val="24"/>
              </w:rPr>
              <w:t>2、箱体结构</w:t>
            </w:r>
          </w:p>
        </w:tc>
      </w:tr>
      <w:tr w:rsidR="00402579" w:rsidTr="002A039D">
        <w:trPr>
          <w:trHeight w:val="23"/>
        </w:trPr>
        <w:tc>
          <w:tcPr>
            <w:tcW w:w="1410" w:type="pct"/>
          </w:tcPr>
          <w:p w:rsidR="00402579" w:rsidRDefault="00402579" w:rsidP="002A039D">
            <w:pPr>
              <w:pStyle w:val="TableParagraph"/>
              <w:spacing w:before="82"/>
              <w:ind w:left="107"/>
              <w:rPr>
                <w:sz w:val="24"/>
              </w:rPr>
            </w:pPr>
            <w:r>
              <w:rPr>
                <w:sz w:val="24"/>
              </w:rPr>
              <w:t>2.1、材质结构</w:t>
            </w:r>
          </w:p>
        </w:tc>
        <w:tc>
          <w:tcPr>
            <w:tcW w:w="3590" w:type="pct"/>
            <w:gridSpan w:val="2"/>
          </w:tcPr>
          <w:p w:rsidR="00402579" w:rsidRDefault="00402579" w:rsidP="002A039D">
            <w:pPr>
              <w:pStyle w:val="TableParagraph"/>
              <w:spacing w:before="82"/>
              <w:rPr>
                <w:sz w:val="24"/>
              </w:rPr>
            </w:pPr>
            <w:r>
              <w:rPr>
                <w:sz w:val="24"/>
              </w:rPr>
              <w:t>①、内外壳 PP 板焊接成型，耐腐蚀、耐震、耐清洗，绝无泄露现象；</w:t>
            </w:r>
          </w:p>
          <w:p w:rsidR="00402579" w:rsidRDefault="00402579" w:rsidP="002A039D">
            <w:pPr>
              <w:pStyle w:val="TableParagraph"/>
              <w:spacing w:before="91" w:line="297" w:lineRule="exact"/>
              <w:rPr>
                <w:sz w:val="24"/>
              </w:rPr>
            </w:pPr>
            <w:r>
              <w:rPr>
                <w:sz w:val="24"/>
              </w:rPr>
              <w:t>②、箱盖采用透明材料制成，美观大方，观察方便开闭箱盖轻松自如。水密封结构，无盐雾溢出；</w:t>
            </w:r>
          </w:p>
          <w:p w:rsidR="00402579" w:rsidRDefault="00402579" w:rsidP="002A039D">
            <w:pPr>
              <w:pStyle w:val="TableParagraph"/>
              <w:spacing w:before="90" w:line="300" w:lineRule="exact"/>
              <w:rPr>
                <w:sz w:val="24"/>
              </w:rPr>
            </w:pPr>
            <w:r>
              <w:rPr>
                <w:sz w:val="24"/>
              </w:rPr>
              <w:t>③、喷嘴为玻璃定制而成，长期使用无结晶现象；</w:t>
            </w:r>
          </w:p>
        </w:tc>
      </w:tr>
      <w:tr w:rsidR="00402579" w:rsidTr="002A039D">
        <w:trPr>
          <w:trHeight w:val="23"/>
        </w:trPr>
        <w:tc>
          <w:tcPr>
            <w:tcW w:w="5000" w:type="pct"/>
            <w:gridSpan w:val="3"/>
          </w:tcPr>
          <w:p w:rsidR="00402579" w:rsidRDefault="00402579" w:rsidP="002A039D">
            <w:pPr>
              <w:pStyle w:val="TableParagraph"/>
              <w:spacing w:before="80" w:line="299" w:lineRule="exact"/>
              <w:ind w:left="107"/>
              <w:rPr>
                <w:sz w:val="24"/>
              </w:rPr>
            </w:pPr>
            <w:r>
              <w:rPr>
                <w:sz w:val="24"/>
              </w:rPr>
              <w:t>3、温度运行控制系统</w:t>
            </w:r>
          </w:p>
        </w:tc>
      </w:tr>
      <w:tr w:rsidR="00402579" w:rsidTr="002A039D">
        <w:trPr>
          <w:trHeight w:val="23"/>
        </w:trPr>
        <w:tc>
          <w:tcPr>
            <w:tcW w:w="1410" w:type="pct"/>
          </w:tcPr>
          <w:p w:rsidR="00402579" w:rsidRDefault="00402579" w:rsidP="002A039D">
            <w:pPr>
              <w:pStyle w:val="TableParagraph"/>
              <w:spacing w:before="81" w:line="299" w:lineRule="exact"/>
              <w:ind w:left="107"/>
              <w:rPr>
                <w:sz w:val="24"/>
              </w:rPr>
            </w:pPr>
            <w:r>
              <w:rPr>
                <w:sz w:val="24"/>
              </w:rPr>
              <w:t>3.1、温度传感器</w:t>
            </w:r>
          </w:p>
        </w:tc>
        <w:tc>
          <w:tcPr>
            <w:tcW w:w="3590" w:type="pct"/>
            <w:gridSpan w:val="2"/>
          </w:tcPr>
          <w:p w:rsidR="00402579" w:rsidRDefault="00402579" w:rsidP="002A039D">
            <w:pPr>
              <w:pStyle w:val="TableParagraph"/>
              <w:spacing w:before="81" w:line="299" w:lineRule="exact"/>
              <w:rPr>
                <w:sz w:val="24"/>
              </w:rPr>
            </w:pPr>
            <w:r>
              <w:rPr>
                <w:sz w:val="24"/>
              </w:rPr>
              <w:t>铂金电阻.PT100Ω/MV</w:t>
            </w:r>
          </w:p>
        </w:tc>
      </w:tr>
      <w:tr w:rsidR="00402579" w:rsidTr="002A039D">
        <w:trPr>
          <w:trHeight w:val="23"/>
        </w:trPr>
        <w:tc>
          <w:tcPr>
            <w:tcW w:w="1410" w:type="pct"/>
          </w:tcPr>
          <w:p w:rsidR="00402579" w:rsidRDefault="00402579" w:rsidP="002A039D">
            <w:pPr>
              <w:pStyle w:val="TableParagraph"/>
              <w:spacing w:before="81" w:line="299" w:lineRule="exact"/>
              <w:ind w:left="107"/>
              <w:rPr>
                <w:sz w:val="24"/>
              </w:rPr>
            </w:pPr>
            <w:r>
              <w:rPr>
                <w:sz w:val="24"/>
              </w:rPr>
              <w:t>3.2、加热系统</w:t>
            </w:r>
          </w:p>
        </w:tc>
        <w:tc>
          <w:tcPr>
            <w:tcW w:w="3590" w:type="pct"/>
            <w:gridSpan w:val="2"/>
          </w:tcPr>
          <w:p w:rsidR="00402579" w:rsidRDefault="00402579" w:rsidP="002A039D">
            <w:pPr>
              <w:pStyle w:val="TableParagraph"/>
              <w:spacing w:before="81" w:line="299" w:lineRule="exact"/>
              <w:rPr>
                <w:sz w:val="24"/>
              </w:rPr>
            </w:pPr>
            <w:r>
              <w:rPr>
                <w:sz w:val="24"/>
              </w:rPr>
              <w:t>全独立系统，采用不锈钢高速加温加热器、完全隔水式加热</w:t>
            </w:r>
          </w:p>
        </w:tc>
      </w:tr>
      <w:tr w:rsidR="00402579" w:rsidTr="002A039D">
        <w:trPr>
          <w:trHeight w:val="23"/>
        </w:trPr>
        <w:tc>
          <w:tcPr>
            <w:tcW w:w="1410" w:type="pct"/>
          </w:tcPr>
          <w:p w:rsidR="00402579" w:rsidRDefault="00402579" w:rsidP="002A039D">
            <w:pPr>
              <w:pStyle w:val="TableParagraph"/>
              <w:spacing w:before="82" w:line="298" w:lineRule="exact"/>
              <w:ind w:left="107"/>
              <w:rPr>
                <w:sz w:val="24"/>
              </w:rPr>
            </w:pPr>
            <w:r>
              <w:rPr>
                <w:sz w:val="24"/>
              </w:rPr>
              <w:t>3.3、喷雾系统</w:t>
            </w:r>
          </w:p>
        </w:tc>
        <w:tc>
          <w:tcPr>
            <w:tcW w:w="3590" w:type="pct"/>
            <w:gridSpan w:val="2"/>
          </w:tcPr>
          <w:p w:rsidR="00402579" w:rsidRDefault="00402579" w:rsidP="002A039D">
            <w:pPr>
              <w:pStyle w:val="TableParagraph"/>
              <w:spacing w:before="82" w:line="298" w:lineRule="exact"/>
              <w:rPr>
                <w:sz w:val="24"/>
              </w:rPr>
            </w:pPr>
            <w:r>
              <w:rPr>
                <w:sz w:val="24"/>
              </w:rPr>
              <w:t>塔式喷雾装置加无结晶喷嘴（雾粒更细且分布均匀）</w:t>
            </w:r>
          </w:p>
        </w:tc>
      </w:tr>
      <w:tr w:rsidR="00402579" w:rsidTr="002A039D">
        <w:trPr>
          <w:trHeight w:val="23"/>
        </w:trPr>
        <w:tc>
          <w:tcPr>
            <w:tcW w:w="1410" w:type="pct"/>
          </w:tcPr>
          <w:p w:rsidR="00402579" w:rsidRDefault="00402579" w:rsidP="002A039D">
            <w:pPr>
              <w:pStyle w:val="TableParagraph"/>
              <w:spacing w:before="82" w:line="298" w:lineRule="exact"/>
              <w:ind w:left="107"/>
              <w:rPr>
                <w:sz w:val="24"/>
              </w:rPr>
            </w:pPr>
            <w:r>
              <w:rPr>
                <w:sz w:val="24"/>
              </w:rPr>
              <w:t>3.4、盐液收集</w:t>
            </w:r>
          </w:p>
        </w:tc>
        <w:tc>
          <w:tcPr>
            <w:tcW w:w="3590" w:type="pct"/>
            <w:gridSpan w:val="2"/>
          </w:tcPr>
          <w:p w:rsidR="00402579" w:rsidRDefault="00402579" w:rsidP="002A039D">
            <w:pPr>
              <w:pStyle w:val="TableParagraph"/>
              <w:spacing w:before="82" w:line="298" w:lineRule="exact"/>
              <w:rPr>
                <w:sz w:val="24"/>
              </w:rPr>
            </w:pPr>
            <w:r>
              <w:rPr>
                <w:sz w:val="24"/>
              </w:rPr>
              <w:t>配标准漏斗和标准计量筒</w:t>
            </w:r>
          </w:p>
        </w:tc>
      </w:tr>
      <w:tr w:rsidR="00402579" w:rsidTr="002A039D">
        <w:trPr>
          <w:trHeight w:val="23"/>
        </w:trPr>
        <w:tc>
          <w:tcPr>
            <w:tcW w:w="1410" w:type="pct"/>
          </w:tcPr>
          <w:p w:rsidR="00402579" w:rsidRDefault="00402579" w:rsidP="002A039D">
            <w:pPr>
              <w:pStyle w:val="TableParagraph"/>
              <w:spacing w:before="80" w:line="300" w:lineRule="exact"/>
              <w:ind w:left="107"/>
              <w:rPr>
                <w:sz w:val="24"/>
              </w:rPr>
            </w:pPr>
            <w:r>
              <w:rPr>
                <w:sz w:val="24"/>
              </w:rPr>
              <w:t>3.5、盐液过滤</w:t>
            </w:r>
          </w:p>
        </w:tc>
        <w:tc>
          <w:tcPr>
            <w:tcW w:w="3590" w:type="pct"/>
            <w:gridSpan w:val="2"/>
          </w:tcPr>
          <w:p w:rsidR="00402579" w:rsidRDefault="00402579" w:rsidP="002A039D">
            <w:pPr>
              <w:pStyle w:val="TableParagraph"/>
              <w:spacing w:before="80" w:line="300" w:lineRule="exact"/>
              <w:rPr>
                <w:sz w:val="24"/>
              </w:rPr>
            </w:pPr>
            <w:r>
              <w:rPr>
                <w:sz w:val="24"/>
              </w:rPr>
              <w:t>吸液管处装配水质过滤器（防止喷嘴堵塞终止试验）</w:t>
            </w:r>
          </w:p>
        </w:tc>
      </w:tr>
      <w:tr w:rsidR="00402579" w:rsidTr="002A039D">
        <w:trPr>
          <w:trHeight w:val="23"/>
        </w:trPr>
        <w:tc>
          <w:tcPr>
            <w:tcW w:w="1410" w:type="pct"/>
          </w:tcPr>
          <w:p w:rsidR="00402579" w:rsidRDefault="00402579" w:rsidP="002A039D">
            <w:pPr>
              <w:pStyle w:val="TableParagraph"/>
              <w:spacing w:before="80" w:line="299" w:lineRule="exact"/>
              <w:ind w:left="107"/>
              <w:rPr>
                <w:sz w:val="24"/>
              </w:rPr>
            </w:pPr>
            <w:r>
              <w:rPr>
                <w:sz w:val="24"/>
              </w:rPr>
              <w:t>3.6、盐液预热</w:t>
            </w:r>
          </w:p>
        </w:tc>
        <w:tc>
          <w:tcPr>
            <w:tcW w:w="3590" w:type="pct"/>
            <w:gridSpan w:val="2"/>
          </w:tcPr>
          <w:p w:rsidR="00402579" w:rsidRDefault="00402579" w:rsidP="002A039D">
            <w:pPr>
              <w:pStyle w:val="TableParagraph"/>
              <w:spacing w:before="80" w:line="299" w:lineRule="exact"/>
              <w:rPr>
                <w:sz w:val="24"/>
              </w:rPr>
            </w:pPr>
            <w:r>
              <w:rPr>
                <w:sz w:val="24"/>
              </w:rPr>
              <w:t>盐液温度与箱内温度均衡（不致盐液温度过低影响试验温度）</w:t>
            </w:r>
          </w:p>
        </w:tc>
      </w:tr>
      <w:tr w:rsidR="00402579" w:rsidTr="002A039D">
        <w:trPr>
          <w:trHeight w:val="23"/>
        </w:trPr>
        <w:tc>
          <w:tcPr>
            <w:tcW w:w="5000" w:type="pct"/>
            <w:gridSpan w:val="3"/>
          </w:tcPr>
          <w:p w:rsidR="00402579" w:rsidRDefault="00402579" w:rsidP="002A039D">
            <w:pPr>
              <w:pStyle w:val="TableParagraph"/>
              <w:spacing w:before="48" w:line="292" w:lineRule="exact"/>
              <w:ind w:left="184"/>
              <w:rPr>
                <w:sz w:val="24"/>
              </w:rPr>
            </w:pPr>
            <w:r>
              <w:rPr>
                <w:rFonts w:hint="eastAsia"/>
                <w:sz w:val="24"/>
                <w:lang w:val="en-US"/>
              </w:rPr>
              <w:t>4</w:t>
            </w:r>
            <w:r>
              <w:rPr>
                <w:sz w:val="24"/>
              </w:rPr>
              <w:t>、参照标准</w:t>
            </w:r>
          </w:p>
        </w:tc>
      </w:tr>
      <w:tr w:rsidR="00402579" w:rsidTr="002A039D">
        <w:trPr>
          <w:trHeight w:val="23"/>
        </w:trPr>
        <w:tc>
          <w:tcPr>
            <w:tcW w:w="5000" w:type="pct"/>
            <w:gridSpan w:val="3"/>
          </w:tcPr>
          <w:p w:rsidR="00402579" w:rsidRDefault="00402579" w:rsidP="002A039D">
            <w:pPr>
              <w:pStyle w:val="TableParagraph"/>
              <w:spacing w:before="50"/>
              <w:ind w:left="184"/>
              <w:rPr>
                <w:sz w:val="24"/>
              </w:rPr>
            </w:pPr>
            <w:r>
              <w:rPr>
                <w:sz w:val="24"/>
              </w:rPr>
              <w:t>①、GB/T2423.17-2008 盐雾试验方法</w:t>
            </w:r>
          </w:p>
          <w:p w:rsidR="00402579" w:rsidRDefault="00402579" w:rsidP="002A039D">
            <w:pPr>
              <w:pStyle w:val="TableParagraph"/>
              <w:spacing w:before="52"/>
              <w:ind w:left="184"/>
              <w:rPr>
                <w:sz w:val="24"/>
              </w:rPr>
            </w:pPr>
            <w:r>
              <w:rPr>
                <w:sz w:val="24"/>
              </w:rPr>
              <w:t>②、GB/T 2423.18-2012《电工电子产品基本规程试验 Ka》</w:t>
            </w:r>
          </w:p>
          <w:p w:rsidR="00402579" w:rsidRDefault="00402579" w:rsidP="002A039D">
            <w:pPr>
              <w:pStyle w:val="TableParagraph"/>
              <w:spacing w:before="53"/>
              <w:ind w:left="184"/>
              <w:rPr>
                <w:sz w:val="24"/>
              </w:rPr>
            </w:pPr>
            <w:r>
              <w:rPr>
                <w:sz w:val="24"/>
              </w:rPr>
              <w:t>③、GB/T10125-2012 人造气氛腐蚀试验_盐雾试验</w:t>
            </w:r>
          </w:p>
          <w:p w:rsidR="00402579" w:rsidRDefault="00402579" w:rsidP="002A039D">
            <w:pPr>
              <w:pStyle w:val="TableParagraph"/>
              <w:spacing w:before="52"/>
              <w:ind w:left="184"/>
              <w:rPr>
                <w:sz w:val="24"/>
              </w:rPr>
            </w:pPr>
            <w:r>
              <w:rPr>
                <w:sz w:val="24"/>
              </w:rPr>
              <w:t>④、GB/T10587-2006 盐雾试验箱的技术条件</w:t>
            </w:r>
          </w:p>
          <w:p w:rsidR="00402579" w:rsidRDefault="00402579" w:rsidP="002A039D">
            <w:pPr>
              <w:pStyle w:val="TableParagraph"/>
              <w:spacing w:before="53"/>
              <w:ind w:left="184"/>
              <w:rPr>
                <w:sz w:val="24"/>
              </w:rPr>
            </w:pPr>
            <w:r>
              <w:rPr>
                <w:sz w:val="24"/>
              </w:rPr>
              <w:t>⑤、GB10593.2-2012 电工电子产品环境参数测量方法</w:t>
            </w:r>
          </w:p>
          <w:p w:rsidR="00402579" w:rsidRDefault="00402579" w:rsidP="002A039D">
            <w:pPr>
              <w:pStyle w:val="TableParagraph"/>
              <w:spacing w:before="52"/>
              <w:ind w:left="184"/>
              <w:rPr>
                <w:sz w:val="24"/>
              </w:rPr>
            </w:pPr>
            <w:r>
              <w:rPr>
                <w:sz w:val="24"/>
              </w:rPr>
              <w:t>⑥、GB/T1765-2013 测定耐湿热、耐盐雾、耐侯性(人工加速)的漆膜制测试</w:t>
            </w:r>
          </w:p>
          <w:p w:rsidR="00402579" w:rsidRDefault="00402579" w:rsidP="002A039D">
            <w:pPr>
              <w:pStyle w:val="TableParagraph"/>
              <w:spacing w:before="53"/>
              <w:ind w:left="184"/>
              <w:rPr>
                <w:sz w:val="24"/>
              </w:rPr>
            </w:pPr>
            <w:r>
              <w:rPr>
                <w:sz w:val="24"/>
              </w:rPr>
              <w:t>⑦、GB/T1771-2007 色漆和清漆耐中性盐雾性能的测定</w:t>
            </w:r>
          </w:p>
          <w:p w:rsidR="00402579" w:rsidRDefault="00402579" w:rsidP="002A039D">
            <w:pPr>
              <w:pStyle w:val="TableParagraph"/>
              <w:spacing w:before="52"/>
              <w:ind w:left="184"/>
              <w:rPr>
                <w:sz w:val="24"/>
              </w:rPr>
            </w:pPr>
            <w:r>
              <w:rPr>
                <w:sz w:val="24"/>
              </w:rPr>
              <w:t>⑧、GB/T12967.3-2008 铝及铝合金阳极氧化膜检测方法第 3 部分：铜加速</w:t>
            </w:r>
          </w:p>
          <w:p w:rsidR="00402579" w:rsidRDefault="00402579" w:rsidP="002A039D">
            <w:pPr>
              <w:pStyle w:val="TableParagraph"/>
              <w:spacing w:before="53" w:line="290" w:lineRule="exact"/>
              <w:ind w:left="227"/>
              <w:rPr>
                <w:sz w:val="24"/>
              </w:rPr>
            </w:pPr>
            <w:r>
              <w:rPr>
                <w:sz w:val="24"/>
              </w:rPr>
              <w:t>⑨、GB/T5170.8-2017 以及等效的 IEC、MIL、DIN、ASTM 等相关标准</w:t>
            </w:r>
          </w:p>
        </w:tc>
      </w:tr>
    </w:tbl>
    <w:p w:rsidR="00402579" w:rsidRDefault="00402579" w:rsidP="00402579">
      <w:r>
        <w:rPr>
          <w:rFonts w:hint="eastAsia"/>
        </w:rPr>
        <w:t>因做盐雾时对水质要求高，需加一台纯水机如下：</w:t>
      </w:r>
    </w:p>
    <w:p w:rsidR="00402579" w:rsidRDefault="00402579" w:rsidP="00402579">
      <w:pPr>
        <w:spacing w:line="500" w:lineRule="exact"/>
        <w:rPr>
          <w:rFonts w:ascii="宋体" w:hAnsi="宋体"/>
          <w:b/>
          <w:sz w:val="28"/>
          <w:szCs w:val="28"/>
        </w:rPr>
      </w:pPr>
      <w:r>
        <w:rPr>
          <w:rFonts w:ascii="宋体" w:hAnsi="宋体" w:hint="eastAsia"/>
          <w:b/>
          <w:sz w:val="28"/>
          <w:szCs w:val="28"/>
        </w:rPr>
        <w:t xml:space="preserve">备使用附件 </w:t>
      </w:r>
    </w:p>
    <w:p w:rsidR="00402579" w:rsidRDefault="00402579" w:rsidP="00402579">
      <w:pPr>
        <w:spacing w:line="500" w:lineRule="exact"/>
        <w:rPr>
          <w:rFonts w:ascii="宋体" w:hAnsi="宋体"/>
          <w:b/>
          <w:sz w:val="28"/>
          <w:szCs w:val="28"/>
        </w:rPr>
      </w:pPr>
    </w:p>
    <w:p w:rsidR="008C53EC" w:rsidRDefault="008C53EC" w:rsidP="00402579">
      <w:pPr>
        <w:spacing w:line="500" w:lineRule="exact"/>
        <w:rPr>
          <w:rFonts w:ascii="宋体" w:hAnsi="宋体"/>
          <w:b/>
          <w:sz w:val="28"/>
          <w:szCs w:val="28"/>
        </w:rPr>
      </w:pPr>
      <w:r>
        <w:rPr>
          <w:rFonts w:ascii="宋体" w:hAnsi="宋体" w:cs="宋体" w:hint="eastAsia"/>
          <w:b/>
          <w:bCs/>
          <w:noProof/>
          <w:szCs w:val="21"/>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104140</wp:posOffset>
            </wp:positionV>
            <wp:extent cx="5647563" cy="3626485"/>
            <wp:effectExtent l="0" t="0" r="0" b="0"/>
            <wp:wrapNone/>
            <wp:docPr id="2" name="图片 2" descr="96c642513496cc8c7a8f56680beea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96c642513496cc8c7a8f56680beeae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7563" cy="3626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8C53EC" w:rsidRDefault="008C53EC"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Default="00402579" w:rsidP="00402579">
      <w:pPr>
        <w:spacing w:line="500" w:lineRule="exact"/>
        <w:rPr>
          <w:rFonts w:ascii="宋体" w:hAnsi="宋体"/>
          <w:b/>
          <w:sz w:val="28"/>
          <w:szCs w:val="28"/>
        </w:rPr>
      </w:pPr>
    </w:p>
    <w:p w:rsidR="00402579" w:rsidRPr="00402579" w:rsidRDefault="00402579" w:rsidP="00402579">
      <w:pPr>
        <w:spacing w:line="360" w:lineRule="auto"/>
        <w:rPr>
          <w:rFonts w:ascii="Times New Roman" w:eastAsia="宋体" w:hAnsi="Times New Roman" w:cs="Times New Roman"/>
          <w:sz w:val="24"/>
          <w:szCs w:val="24"/>
        </w:rPr>
      </w:pPr>
      <w:r>
        <w:rPr>
          <w:rFonts w:ascii="宋体" w:hAnsi="宋体" w:hint="eastAsia"/>
        </w:rPr>
        <w:t>1、提供备份的喷塔（1副）、喷管（10m）、喷嘴(10个)、漏斗(5个)、置物架（1套）、盐水配置设施（1套）、计量标准集雾器和支架、加热管2件。</w:t>
      </w:r>
    </w:p>
    <w:p w:rsidR="00FB5184" w:rsidRDefault="00FB5184">
      <w:pPr>
        <w:spacing w:line="360" w:lineRule="auto"/>
        <w:rPr>
          <w:rFonts w:ascii="Times New Roman" w:eastAsia="宋体" w:hAnsi="Times New Roman" w:cs="Times New Roman"/>
          <w:sz w:val="24"/>
          <w:szCs w:val="24"/>
        </w:rPr>
      </w:pPr>
    </w:p>
    <w:p w:rsidR="00FB5184" w:rsidRPr="00457767" w:rsidRDefault="00F17AD7">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二十三，色差仪（</w:t>
      </w:r>
      <w:r w:rsidRPr="00457767">
        <w:rPr>
          <w:rFonts w:ascii="Times New Roman" w:eastAsia="宋体" w:hAnsi="Times New Roman" w:cs="Times New Roman"/>
          <w:b/>
          <w:sz w:val="24"/>
          <w:szCs w:val="24"/>
        </w:rPr>
        <w:t>CM-</w:t>
      </w:r>
      <w:r w:rsidRPr="00457767">
        <w:rPr>
          <w:rFonts w:ascii="Times New Roman" w:eastAsia="宋体" w:hAnsi="Times New Roman" w:cs="Times New Roman" w:hint="eastAsia"/>
          <w:b/>
          <w:sz w:val="24"/>
          <w:szCs w:val="24"/>
        </w:rPr>
        <w:t>700</w:t>
      </w:r>
      <w:r w:rsidRPr="00457767">
        <w:rPr>
          <w:rFonts w:ascii="Times New Roman" w:eastAsia="宋体" w:hAnsi="Times New Roman" w:cs="Times New Roman"/>
          <w:b/>
          <w:sz w:val="24"/>
          <w:szCs w:val="24"/>
        </w:rPr>
        <w:t>D</w:t>
      </w:r>
      <w:r w:rsidRPr="00457767">
        <w:rPr>
          <w:rFonts w:ascii="Times New Roman" w:eastAsia="宋体" w:hAnsi="Times New Roman" w:cs="Times New Roman" w:hint="eastAsia"/>
          <w:b/>
          <w:sz w:val="24"/>
          <w:szCs w:val="24"/>
        </w:rPr>
        <w:t>）</w:t>
      </w:r>
    </w:p>
    <w:tbl>
      <w:tblPr>
        <w:tblStyle w:val="aa"/>
        <w:tblW w:w="0" w:type="auto"/>
        <w:tblLook w:val="04A0" w:firstRow="1" w:lastRow="0" w:firstColumn="1" w:lastColumn="0" w:noHBand="0" w:noVBand="1"/>
      </w:tblPr>
      <w:tblGrid>
        <w:gridCol w:w="1426"/>
        <w:gridCol w:w="3439"/>
        <w:gridCol w:w="3431"/>
      </w:tblGrid>
      <w:tr w:rsidR="00F17AD7" w:rsidRPr="00F17AD7" w:rsidTr="00457767">
        <w:trPr>
          <w:trHeight w:val="626"/>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型号 </w:t>
            </w:r>
          </w:p>
        </w:tc>
        <w:tc>
          <w:tcPr>
            <w:tcW w:w="6870" w:type="dxa"/>
            <w:gridSpan w:val="2"/>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CM-700d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照明/观测系统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di: 8°，de: 8°（漫射照明，8度角接收），SCI（包含镜面光）/SCE（去除镜面光）使用自动切换可选（符合CIE No. 15，ISO 7724/1，DIN5033 Teil7，ASTM E 1164和JIS Z 8722）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积分球尺寸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Φ40mm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传感器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硅光二极管阵列（双重36组）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分光装置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衍射光栅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波长范围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400 nm～700 nm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波长间隔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10 nm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半波宽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约10 nm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反射率范围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0～175%，显示分辨率：0.01%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照明光源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脉冲氙弧灯（含UV滤镜）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lastRenderedPageBreak/>
              <w:t xml:space="preserve"> 测量时间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约1秒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最小测量间隔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约2秒（SCI或SCE模式）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电池性能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碱性电池：约2,000次 镍氢充电电池（2300 mAh）： 充满电池时约2,000次* 23℃时以10秒间隔进行SCI或SCE测量 </w:t>
            </w:r>
          </w:p>
        </w:tc>
      </w:tr>
      <w:tr w:rsidR="00F17AD7" w:rsidRPr="00F17AD7" w:rsidTr="00F17AD7">
        <w:trPr>
          <w:trHeight w:val="420"/>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测量/照明区域 </w:t>
            </w:r>
          </w:p>
        </w:tc>
        <w:tc>
          <w:tcPr>
            <w:tcW w:w="3439" w:type="dxa"/>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MAV：Φ8 mm/Φ11 mm SAV：Φ3 mm/Φ6 mm* 通过更换目标罩及选择镜头位置切换测量口径 </w:t>
            </w:r>
          </w:p>
        </w:tc>
        <w:tc>
          <w:tcPr>
            <w:tcW w:w="3431" w:type="dxa"/>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仅MAV：Φ8 mm/Φ11 mm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重复性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光谱反射率：标准偏差小于0.1%，色度值：标准偏差小于ΔE*ab 0.04* 当白板校准后以10秒间隔测量30次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器间差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小于ΔE*ab0.2 (MAV/SCI)* 23℃时以主机测量BCRA系列II 12色板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平均测量次数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1～10次（自动平均），1～30（手动平均）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显示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2.36寸TFT彩色LCD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端口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USB1.1；蓝牙®标准版1.2*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标准观察者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2°或10°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光源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A、C、D50、D65、F2、F6、F7、F8、F10、F11、F12（最多可同时选择两种光源进行显示）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数据显示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光谱数据/图，色度值，色差值/图，合格/不合格，色彩仿真，色彩评估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色空间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L*a*b*，L*C*h，Hunter Lab，Yxy，XYZ及这些色空间的色差，Munsell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色度指标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MI，WI(ASTM　E313-73/E313-96)，YI(ASTM　E313-73/ASTM　D1925)，ISO Brightness，8度光泽度 </w:t>
            </w:r>
          </w:p>
        </w:tc>
      </w:tr>
      <w:tr w:rsidR="00F17AD7" w:rsidRPr="0052143E"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色差公式 </w:t>
            </w:r>
          </w:p>
        </w:tc>
        <w:tc>
          <w:tcPr>
            <w:tcW w:w="6870" w:type="dxa"/>
            <w:gridSpan w:val="2"/>
            <w:hideMark/>
          </w:tcPr>
          <w:p w:rsidR="00F17AD7" w:rsidRPr="00F17AD7" w:rsidRDefault="00F17AD7" w:rsidP="00F17AD7">
            <w:pPr>
              <w:spacing w:line="360" w:lineRule="auto"/>
              <w:rPr>
                <w:rFonts w:ascii="宋体" w:eastAsia="宋体" w:hAnsi="宋体" w:cs="Times New Roman"/>
                <w:szCs w:val="21"/>
                <w:lang w:val="pt-BR"/>
              </w:rPr>
            </w:pPr>
            <w:r w:rsidRPr="00F17AD7">
              <w:rPr>
                <w:rFonts w:ascii="宋体" w:eastAsia="宋体" w:hAnsi="宋体" w:cs="Times New Roman"/>
                <w:szCs w:val="21"/>
                <w:lang w:val="pt-BR"/>
              </w:rPr>
              <w:t xml:space="preserve"> </w:t>
            </w:r>
            <w:r w:rsidRPr="00F17AD7">
              <w:rPr>
                <w:rFonts w:ascii="宋体" w:eastAsia="宋体" w:hAnsi="宋体" w:cs="Times New Roman"/>
                <w:szCs w:val="21"/>
              </w:rPr>
              <w:t>Δ</w:t>
            </w:r>
            <w:r w:rsidRPr="00F17AD7">
              <w:rPr>
                <w:rFonts w:ascii="宋体" w:eastAsia="宋体" w:hAnsi="宋体" w:cs="Times New Roman"/>
                <w:szCs w:val="21"/>
                <w:lang w:val="pt-BR"/>
              </w:rPr>
              <w:t>E*ab (CIE1976)，</w:t>
            </w:r>
            <w:r w:rsidRPr="00F17AD7">
              <w:rPr>
                <w:rFonts w:ascii="宋体" w:eastAsia="宋体" w:hAnsi="宋体" w:cs="Times New Roman"/>
                <w:szCs w:val="21"/>
              </w:rPr>
              <w:t>Δ</w:t>
            </w:r>
            <w:r w:rsidRPr="00F17AD7">
              <w:rPr>
                <w:rFonts w:ascii="宋体" w:eastAsia="宋体" w:hAnsi="宋体" w:cs="Times New Roman"/>
                <w:szCs w:val="21"/>
                <w:lang w:val="pt-BR"/>
              </w:rPr>
              <w:t>E*94 (CIE1994)，</w:t>
            </w:r>
            <w:r w:rsidRPr="00F17AD7">
              <w:rPr>
                <w:rFonts w:ascii="宋体" w:eastAsia="宋体" w:hAnsi="宋体" w:cs="Times New Roman"/>
                <w:szCs w:val="21"/>
              </w:rPr>
              <w:t>Δ</w:t>
            </w:r>
            <w:r w:rsidRPr="00F17AD7">
              <w:rPr>
                <w:rFonts w:ascii="宋体" w:eastAsia="宋体" w:hAnsi="宋体" w:cs="Times New Roman"/>
                <w:szCs w:val="21"/>
                <w:lang w:val="pt-BR"/>
              </w:rPr>
              <w:t xml:space="preserve">E00 (CIE 2000)，CMC (l: c)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lang w:val="pt-BR"/>
              </w:rPr>
              <w:t xml:space="preserve"> </w:t>
            </w:r>
            <w:r w:rsidRPr="00F17AD7">
              <w:rPr>
                <w:rFonts w:ascii="宋体" w:eastAsia="宋体" w:hAnsi="宋体" w:cs="Times New Roman"/>
                <w:b/>
                <w:bCs/>
                <w:szCs w:val="21"/>
              </w:rPr>
              <w:t xml:space="preserve">数据存储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测量数据：4,000组 标准色度数据：1,000组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合格/不合格判断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通过设置色度值容差（Munsell除外），独立设置各参数（8°光泽度除外）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供电装置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4节AA碱性电池或可充电镍氢电池；指定电源适配器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尺寸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73（宽） × 211.5（高） × 107（长） mm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lastRenderedPageBreak/>
              <w:t xml:space="preserve"> 重量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约550 g（不含白色校准板和电池）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操作温度/湿度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5～40℃，相对湿度小于80%无凝露 </w:t>
            </w:r>
          </w:p>
        </w:tc>
      </w:tr>
      <w:tr w:rsidR="00F17AD7" w:rsidRPr="00F17AD7" w:rsidTr="00F17AD7">
        <w:trPr>
          <w:trHeight w:val="288"/>
        </w:trPr>
        <w:tc>
          <w:tcPr>
            <w:tcW w:w="1426" w:type="dxa"/>
            <w:hideMark/>
          </w:tcPr>
          <w:p w:rsidR="00F17AD7" w:rsidRPr="00F17AD7" w:rsidRDefault="00F17AD7" w:rsidP="00F17AD7">
            <w:pPr>
              <w:spacing w:line="360" w:lineRule="auto"/>
              <w:rPr>
                <w:rFonts w:ascii="宋体" w:eastAsia="宋体" w:hAnsi="宋体" w:cs="Times New Roman"/>
                <w:b/>
                <w:bCs/>
                <w:szCs w:val="21"/>
              </w:rPr>
            </w:pPr>
            <w:r w:rsidRPr="00F17AD7">
              <w:rPr>
                <w:rFonts w:ascii="宋体" w:eastAsia="宋体" w:hAnsi="宋体" w:cs="Times New Roman"/>
                <w:b/>
                <w:bCs/>
                <w:szCs w:val="21"/>
              </w:rPr>
              <w:t xml:space="preserve"> 存放温度/湿度 </w:t>
            </w:r>
          </w:p>
        </w:tc>
        <w:tc>
          <w:tcPr>
            <w:tcW w:w="6870" w:type="dxa"/>
            <w:gridSpan w:val="2"/>
            <w:hideMark/>
          </w:tcPr>
          <w:p w:rsidR="00F17AD7" w:rsidRPr="00F17AD7" w:rsidRDefault="00F17AD7" w:rsidP="00F17AD7">
            <w:pPr>
              <w:spacing w:line="360" w:lineRule="auto"/>
              <w:rPr>
                <w:rFonts w:ascii="宋体" w:eastAsia="宋体" w:hAnsi="宋体" w:cs="Times New Roman"/>
                <w:szCs w:val="21"/>
              </w:rPr>
            </w:pPr>
            <w:r w:rsidRPr="00F17AD7">
              <w:rPr>
                <w:rFonts w:ascii="宋体" w:eastAsia="宋体" w:hAnsi="宋体" w:cs="Times New Roman"/>
                <w:szCs w:val="21"/>
              </w:rPr>
              <w:t xml:space="preserve"> 0～45℃，相对湿度小于80%无凝露 </w:t>
            </w:r>
          </w:p>
        </w:tc>
      </w:tr>
    </w:tbl>
    <w:p w:rsidR="00457767" w:rsidRPr="00457767" w:rsidRDefault="00457767">
      <w:pPr>
        <w:spacing w:line="360" w:lineRule="auto"/>
        <w:rPr>
          <w:rFonts w:ascii="Times New Roman" w:eastAsia="宋体" w:hAnsi="Times New Roman" w:cs="Times New Roman"/>
          <w:sz w:val="24"/>
          <w:szCs w:val="24"/>
        </w:rPr>
      </w:pPr>
    </w:p>
    <w:p w:rsidR="00100F2F" w:rsidRPr="00457767" w:rsidRDefault="00457767">
      <w:pPr>
        <w:spacing w:line="360" w:lineRule="auto"/>
        <w:rPr>
          <w:rFonts w:ascii="Times New Roman" w:eastAsia="宋体" w:hAnsi="Times New Roman" w:cs="Times New Roman"/>
          <w:b/>
          <w:sz w:val="24"/>
          <w:szCs w:val="24"/>
        </w:rPr>
      </w:pPr>
      <w:r w:rsidRPr="00457767">
        <w:rPr>
          <w:rFonts w:ascii="Times New Roman" w:eastAsia="宋体" w:hAnsi="Times New Roman" w:cs="Times New Roman" w:hint="eastAsia"/>
          <w:b/>
          <w:sz w:val="24"/>
          <w:szCs w:val="24"/>
        </w:rPr>
        <w:t>二十</w:t>
      </w:r>
      <w:r w:rsidR="0052143E">
        <w:rPr>
          <w:rFonts w:ascii="Times New Roman" w:eastAsia="宋体" w:hAnsi="Times New Roman" w:cs="Times New Roman" w:hint="eastAsia"/>
          <w:b/>
          <w:sz w:val="24"/>
          <w:szCs w:val="24"/>
        </w:rPr>
        <w:t>四</w:t>
      </w:r>
      <w:r w:rsidRPr="00457767">
        <w:rPr>
          <w:rFonts w:ascii="Times New Roman" w:eastAsia="宋体" w:hAnsi="Times New Roman" w:cs="Times New Roman" w:hint="eastAsia"/>
          <w:b/>
          <w:sz w:val="24"/>
          <w:szCs w:val="24"/>
        </w:rPr>
        <w:t>、</w:t>
      </w:r>
      <w:r w:rsidR="00F405EF" w:rsidRPr="00457767">
        <w:rPr>
          <w:rFonts w:ascii="Times New Roman" w:eastAsia="宋体" w:hAnsi="Times New Roman" w:cs="Times New Roman" w:hint="eastAsia"/>
          <w:b/>
          <w:sz w:val="24"/>
          <w:szCs w:val="24"/>
        </w:rPr>
        <w:t>各类测试工具</w:t>
      </w:r>
    </w:p>
    <w:p w:rsidR="00100F2F" w:rsidRDefault="00134FC8">
      <w:pPr>
        <w:spacing w:line="360" w:lineRule="auto"/>
        <w:ind w:firstLineChars="200" w:firstLine="480"/>
        <w:rPr>
          <w:rFonts w:ascii="Times New Roman" w:eastAsia="宋体" w:hAnsi="Times New Roman" w:cs="Times New Roman"/>
          <w:sz w:val="24"/>
          <w:szCs w:val="24"/>
        </w:rPr>
      </w:pPr>
      <w:r w:rsidRPr="00134FC8">
        <w:rPr>
          <w:rFonts w:ascii="Times New Roman" w:eastAsia="宋体" w:hAnsi="Times New Roman" w:cs="Times New Roman" w:hint="eastAsia"/>
          <w:sz w:val="24"/>
          <w:szCs w:val="24"/>
        </w:rPr>
        <w:t>数</w:t>
      </w:r>
      <w:r>
        <w:rPr>
          <w:rFonts w:ascii="Times New Roman" w:eastAsia="宋体" w:hAnsi="Times New Roman" w:cs="Times New Roman" w:hint="eastAsia"/>
          <w:sz w:val="24"/>
          <w:szCs w:val="24"/>
        </w:rPr>
        <w:t>显</w:t>
      </w:r>
      <w:r w:rsidRPr="00134FC8">
        <w:rPr>
          <w:rFonts w:ascii="Times New Roman" w:eastAsia="宋体" w:hAnsi="Times New Roman" w:cs="Times New Roman" w:hint="eastAsia"/>
          <w:sz w:val="24"/>
          <w:szCs w:val="24"/>
        </w:rPr>
        <w:t>扭</w:t>
      </w:r>
      <w:r>
        <w:rPr>
          <w:rFonts w:ascii="Times New Roman" w:eastAsia="宋体" w:hAnsi="Times New Roman" w:cs="Times New Roman" w:hint="eastAsia"/>
          <w:sz w:val="24"/>
          <w:szCs w:val="24"/>
        </w:rPr>
        <w:t>力</w:t>
      </w:r>
      <w:r w:rsidRPr="00134FC8">
        <w:rPr>
          <w:rFonts w:ascii="Times New Roman" w:eastAsia="宋体" w:hAnsi="Times New Roman" w:cs="Times New Roman" w:hint="eastAsia"/>
          <w:sz w:val="24"/>
          <w:szCs w:val="24"/>
        </w:rPr>
        <w:t>扳手</w:t>
      </w:r>
      <w:r>
        <w:rPr>
          <w:rFonts w:ascii="Times New Roman" w:eastAsia="宋体" w:hAnsi="Times New Roman" w:cs="Times New Roman" w:hint="eastAsia"/>
          <w:sz w:val="24"/>
          <w:szCs w:val="24"/>
        </w:rPr>
        <w:t>（</w:t>
      </w:r>
      <w:r w:rsidRPr="00134FC8">
        <w:rPr>
          <w:rFonts w:ascii="Times New Roman" w:eastAsia="宋体" w:hAnsi="Times New Roman" w:cs="Times New Roman"/>
          <w:sz w:val="24"/>
          <w:szCs w:val="24"/>
        </w:rPr>
        <w:t>CEM100N3X15D-G</w:t>
      </w:r>
      <w:r>
        <w:rPr>
          <w:rFonts w:ascii="Times New Roman" w:eastAsia="宋体" w:hAnsi="Times New Roman" w:cs="Times New Roman" w:hint="eastAsia"/>
          <w:sz w:val="24"/>
          <w:szCs w:val="24"/>
        </w:rPr>
        <w:t>）</w:t>
      </w:r>
      <w:r w:rsidRPr="00134FC8">
        <w:rPr>
          <w:rFonts w:ascii="Times New Roman" w:eastAsia="宋体" w:hAnsi="Times New Roman" w:cs="Times New Roman"/>
          <w:sz w:val="24"/>
          <w:szCs w:val="24"/>
        </w:rPr>
        <w:t xml:space="preserve"> </w:t>
      </w:r>
      <w:r>
        <w:rPr>
          <w:rFonts w:ascii="Times New Roman" w:eastAsia="宋体" w:hAnsi="Times New Roman" w:cs="Times New Roman"/>
          <w:sz w:val="24"/>
          <w:szCs w:val="24"/>
        </w:rPr>
        <w:t>2</w:t>
      </w:r>
      <w:r w:rsidR="00F405EF">
        <w:rPr>
          <w:rFonts w:ascii="Times New Roman" w:eastAsia="宋体" w:hAnsi="Times New Roman" w:cs="Times New Roman" w:hint="eastAsia"/>
          <w:sz w:val="24"/>
          <w:szCs w:val="24"/>
        </w:rPr>
        <w:t>个，</w:t>
      </w:r>
    </w:p>
    <w:p w:rsidR="00100F2F" w:rsidRDefault="00134FC8">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数显</w:t>
      </w:r>
      <w:r w:rsidR="00F405EF">
        <w:rPr>
          <w:rFonts w:ascii="Times New Roman" w:eastAsia="宋体" w:hAnsi="Times New Roman" w:cs="Times New Roman" w:hint="eastAsia"/>
          <w:sz w:val="24"/>
          <w:szCs w:val="24"/>
        </w:rPr>
        <w:t>拉力计（</w:t>
      </w:r>
      <w:r w:rsidR="00F405EF">
        <w:rPr>
          <w:rFonts w:ascii="Times New Roman" w:eastAsia="宋体" w:hAnsi="Times New Roman" w:cs="Times New Roman" w:hint="eastAsia"/>
          <w:sz w:val="24"/>
          <w:szCs w:val="24"/>
        </w:rPr>
        <w:t>500</w:t>
      </w:r>
      <w:r w:rsidR="00F405EF">
        <w:rPr>
          <w:rFonts w:ascii="Times New Roman" w:eastAsia="宋体" w:hAnsi="Times New Roman" w:cs="Times New Roman"/>
          <w:sz w:val="24"/>
          <w:szCs w:val="24"/>
        </w:rPr>
        <w:t>N</w:t>
      </w:r>
      <w:r w:rsidR="00F405EF">
        <w:rPr>
          <w:rFonts w:ascii="Times New Roman" w:eastAsia="宋体" w:hAnsi="Times New Roman" w:cs="Times New Roman" w:hint="eastAsia"/>
          <w:sz w:val="24"/>
          <w:szCs w:val="24"/>
        </w:rPr>
        <w:t>）</w:t>
      </w:r>
      <w:r w:rsidR="00F405EF">
        <w:rPr>
          <w:rFonts w:ascii="Times New Roman" w:eastAsia="宋体" w:hAnsi="Times New Roman" w:cs="Times New Roman"/>
          <w:sz w:val="24"/>
          <w:szCs w:val="24"/>
        </w:rPr>
        <w:t>2</w:t>
      </w:r>
      <w:r w:rsidR="00F405EF">
        <w:rPr>
          <w:rFonts w:ascii="Times New Roman" w:eastAsia="宋体" w:hAnsi="Times New Roman" w:cs="Times New Roman" w:hint="eastAsia"/>
          <w:sz w:val="24"/>
          <w:szCs w:val="24"/>
        </w:rPr>
        <w:t>个，</w:t>
      </w:r>
    </w:p>
    <w:p w:rsidR="00100F2F" w:rsidRDefault="00F405EF">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红外测温仪</w:t>
      </w:r>
      <w:r w:rsidR="009D3EAE">
        <w:rPr>
          <w:rFonts w:ascii="Times New Roman" w:eastAsia="宋体" w:hAnsi="Times New Roman" w:cs="Times New Roman"/>
          <w:sz w:val="24"/>
          <w:szCs w:val="24"/>
        </w:rPr>
        <w:t>2</w:t>
      </w:r>
      <w:r>
        <w:rPr>
          <w:rFonts w:ascii="Times New Roman" w:eastAsia="宋体" w:hAnsi="Times New Roman" w:cs="Times New Roman" w:hint="eastAsia"/>
          <w:sz w:val="24"/>
          <w:szCs w:val="24"/>
        </w:rPr>
        <w:t>个（</w:t>
      </w:r>
      <w:r>
        <w:rPr>
          <w:rFonts w:ascii="Times New Roman" w:eastAsia="宋体" w:hAnsi="Times New Roman" w:cs="Times New Roman"/>
          <w:sz w:val="24"/>
          <w:szCs w:val="24"/>
        </w:rPr>
        <w:t>F562</w:t>
      </w:r>
      <w:bookmarkStart w:id="0" w:name="_GoBack"/>
      <w:bookmarkEnd w:id="0"/>
      <w:r>
        <w:rPr>
          <w:rFonts w:ascii="Times New Roman" w:eastAsia="宋体" w:hAnsi="Times New Roman" w:cs="Times New Roman" w:hint="eastAsia"/>
          <w:sz w:val="24"/>
          <w:szCs w:val="24"/>
        </w:rPr>
        <w:t>）。</w:t>
      </w:r>
    </w:p>
    <w:p w:rsidR="00F668A5" w:rsidRDefault="00F668A5">
      <w:pPr>
        <w:spacing w:line="360" w:lineRule="auto"/>
        <w:ind w:firstLineChars="200" w:firstLine="480"/>
        <w:rPr>
          <w:rFonts w:ascii="Times New Roman" w:eastAsia="宋体" w:hAnsi="Times New Roman" w:cs="Times New Roman"/>
          <w:sz w:val="24"/>
          <w:szCs w:val="24"/>
        </w:rPr>
      </w:pPr>
    </w:p>
    <w:p w:rsidR="00F668A5" w:rsidRPr="00F668A5" w:rsidRDefault="00F668A5" w:rsidP="00F668A5">
      <w:pPr>
        <w:spacing w:line="360" w:lineRule="auto"/>
        <w:jc w:val="left"/>
        <w:rPr>
          <w:rFonts w:ascii="Arial" w:hAnsi="宋体" w:cs="Arial"/>
          <w:b/>
          <w:szCs w:val="21"/>
        </w:rPr>
      </w:pPr>
      <w:r w:rsidRPr="00F668A5">
        <w:rPr>
          <w:rFonts w:ascii="Arial" w:hAnsi="宋体" w:cs="Arial" w:hint="eastAsia"/>
          <w:b/>
          <w:szCs w:val="21"/>
        </w:rPr>
        <w:t>技术培训</w:t>
      </w:r>
    </w:p>
    <w:p w:rsidR="00F668A5" w:rsidRPr="00F668A5" w:rsidRDefault="00F668A5" w:rsidP="00F668A5">
      <w:pPr>
        <w:spacing w:line="360" w:lineRule="auto"/>
        <w:ind w:firstLineChars="200" w:firstLine="420"/>
        <w:jc w:val="left"/>
        <w:rPr>
          <w:rFonts w:ascii="Arial" w:hAnsi="宋体" w:cs="Arial"/>
          <w:szCs w:val="21"/>
        </w:rPr>
      </w:pPr>
      <w:r w:rsidRPr="00F668A5">
        <w:rPr>
          <w:rFonts w:ascii="Arial" w:hAnsi="宋体" w:cs="Arial" w:hint="eastAsia"/>
          <w:szCs w:val="21"/>
        </w:rPr>
        <w:t>根据设备特点及技术要求，卖方应安排专业技术人员对买方的技术人员进行使用操作、设备维修、保养等技术培训，必要时可视频操作。</w:t>
      </w:r>
    </w:p>
    <w:p w:rsidR="00F668A5" w:rsidRPr="00F668A5" w:rsidRDefault="00F668A5" w:rsidP="00F668A5">
      <w:pPr>
        <w:spacing w:line="360" w:lineRule="auto"/>
        <w:jc w:val="left"/>
        <w:rPr>
          <w:rFonts w:ascii="Arial" w:hAnsi="宋体" w:cs="Arial"/>
          <w:b/>
          <w:szCs w:val="21"/>
        </w:rPr>
      </w:pPr>
      <w:r w:rsidRPr="00F668A5">
        <w:rPr>
          <w:rFonts w:ascii="Arial" w:hAnsi="宋体" w:cs="Arial" w:hint="eastAsia"/>
          <w:b/>
          <w:szCs w:val="21"/>
        </w:rPr>
        <w:t>质保</w:t>
      </w:r>
      <w:r>
        <w:rPr>
          <w:rFonts w:ascii="Arial" w:hAnsi="宋体" w:cs="Arial" w:hint="eastAsia"/>
          <w:b/>
          <w:szCs w:val="21"/>
        </w:rPr>
        <w:t>期</w:t>
      </w:r>
    </w:p>
    <w:p w:rsidR="00F668A5" w:rsidRPr="00F668A5" w:rsidRDefault="00F668A5" w:rsidP="00F668A5">
      <w:pPr>
        <w:spacing w:line="360" w:lineRule="auto"/>
        <w:ind w:firstLineChars="200" w:firstLine="420"/>
        <w:jc w:val="left"/>
        <w:rPr>
          <w:rFonts w:ascii="Arial" w:hAnsi="宋体" w:cs="Arial"/>
          <w:szCs w:val="21"/>
        </w:rPr>
      </w:pPr>
      <w:r w:rsidRPr="00F668A5">
        <w:rPr>
          <w:rFonts w:ascii="Arial" w:hAnsi="宋体" w:cs="Arial" w:hint="eastAsia"/>
          <w:szCs w:val="21"/>
        </w:rPr>
        <w:t>质量保证期（保修期）至少为设备最终验收合格后</w:t>
      </w:r>
      <w:r w:rsidRPr="00F668A5">
        <w:rPr>
          <w:rFonts w:ascii="Arial" w:hAnsi="宋体" w:cs="Arial" w:hint="eastAsia"/>
          <w:szCs w:val="21"/>
        </w:rPr>
        <w:t>1</w:t>
      </w:r>
      <w:r w:rsidRPr="00F668A5">
        <w:rPr>
          <w:rFonts w:ascii="Arial" w:hAnsi="宋体" w:cs="Arial"/>
          <w:szCs w:val="21"/>
        </w:rPr>
        <w:t>2</w:t>
      </w:r>
      <w:r w:rsidRPr="00F668A5">
        <w:rPr>
          <w:rFonts w:ascii="Arial" w:hAnsi="宋体" w:cs="Arial" w:hint="eastAsia"/>
          <w:szCs w:val="21"/>
        </w:rPr>
        <w:t>个月。在质保期内若机件损坏，卖方应免费更换损坏的零部件，修理费用由卖方负责。</w:t>
      </w:r>
    </w:p>
    <w:p w:rsidR="00F668A5" w:rsidRPr="00F668A5" w:rsidRDefault="00F668A5" w:rsidP="00F668A5">
      <w:pPr>
        <w:spacing w:line="360" w:lineRule="auto"/>
        <w:rPr>
          <w:rFonts w:ascii="Times New Roman" w:eastAsia="宋体" w:hAnsi="Times New Roman" w:cs="Times New Roman"/>
          <w:sz w:val="24"/>
          <w:szCs w:val="24"/>
        </w:rPr>
      </w:pPr>
    </w:p>
    <w:sectPr w:rsidR="00F668A5" w:rsidRPr="00F668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897" w:rsidRDefault="00456897" w:rsidP="00235C39">
      <w:r>
        <w:separator/>
      </w:r>
    </w:p>
  </w:endnote>
  <w:endnote w:type="continuationSeparator" w:id="0">
    <w:p w:rsidR="00456897" w:rsidRDefault="00456897" w:rsidP="00235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897" w:rsidRDefault="00456897" w:rsidP="00235C39">
      <w:r>
        <w:separator/>
      </w:r>
    </w:p>
  </w:footnote>
  <w:footnote w:type="continuationSeparator" w:id="0">
    <w:p w:rsidR="00456897" w:rsidRDefault="00456897" w:rsidP="00235C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05925"/>
    <w:multiLevelType w:val="multilevel"/>
    <w:tmpl w:val="BF205925"/>
    <w:lvl w:ilvl="0">
      <w:start w:val="1"/>
      <w:numFmt w:val="decimal"/>
      <w:lvlText w:val="%1"/>
      <w:lvlJc w:val="left"/>
      <w:pPr>
        <w:ind w:left="5571" w:hanging="361"/>
      </w:pPr>
      <w:rPr>
        <w:rFonts w:hint="default"/>
        <w:lang w:val="en-US" w:eastAsia="en-US" w:bidi="en-US"/>
      </w:rPr>
    </w:lvl>
    <w:lvl w:ilvl="1">
      <w:start w:val="3"/>
      <w:numFmt w:val="decimal"/>
      <w:lvlText w:val="%1.%2"/>
      <w:lvlJc w:val="left"/>
      <w:pPr>
        <w:ind w:left="5571" w:hanging="361"/>
      </w:pPr>
      <w:rPr>
        <w:rFonts w:ascii="宋体" w:eastAsia="宋体" w:hAnsi="宋体" w:cs="宋体" w:hint="default"/>
        <w:w w:val="100"/>
        <w:sz w:val="22"/>
        <w:szCs w:val="22"/>
        <w:lang w:val="en-US" w:eastAsia="en-US" w:bidi="en-US"/>
      </w:rPr>
    </w:lvl>
    <w:lvl w:ilvl="2">
      <w:numFmt w:val="bullet"/>
      <w:lvlText w:val="•"/>
      <w:lvlJc w:val="left"/>
      <w:pPr>
        <w:ind w:left="5962" w:hanging="361"/>
      </w:pPr>
      <w:rPr>
        <w:rFonts w:hint="default"/>
        <w:lang w:val="en-US" w:eastAsia="en-US" w:bidi="en-US"/>
      </w:rPr>
    </w:lvl>
    <w:lvl w:ilvl="3">
      <w:numFmt w:val="bullet"/>
      <w:lvlText w:val="•"/>
      <w:lvlJc w:val="left"/>
      <w:pPr>
        <w:ind w:left="6162" w:hanging="361"/>
      </w:pPr>
      <w:rPr>
        <w:rFonts w:hint="default"/>
        <w:lang w:val="en-US" w:eastAsia="en-US" w:bidi="en-US"/>
      </w:rPr>
    </w:lvl>
    <w:lvl w:ilvl="4">
      <w:numFmt w:val="bullet"/>
      <w:lvlText w:val="•"/>
      <w:lvlJc w:val="left"/>
      <w:pPr>
        <w:ind w:left="6362" w:hanging="361"/>
      </w:pPr>
      <w:rPr>
        <w:rFonts w:hint="default"/>
        <w:lang w:val="en-US" w:eastAsia="en-US" w:bidi="en-US"/>
      </w:rPr>
    </w:lvl>
    <w:lvl w:ilvl="5">
      <w:numFmt w:val="bullet"/>
      <w:lvlText w:val="•"/>
      <w:lvlJc w:val="left"/>
      <w:pPr>
        <w:ind w:left="6562" w:hanging="361"/>
      </w:pPr>
      <w:rPr>
        <w:rFonts w:hint="default"/>
        <w:lang w:val="en-US" w:eastAsia="en-US" w:bidi="en-US"/>
      </w:rPr>
    </w:lvl>
    <w:lvl w:ilvl="6">
      <w:numFmt w:val="bullet"/>
      <w:lvlText w:val="•"/>
      <w:lvlJc w:val="left"/>
      <w:pPr>
        <w:ind w:left="6761" w:hanging="361"/>
      </w:pPr>
      <w:rPr>
        <w:rFonts w:hint="default"/>
        <w:lang w:val="en-US" w:eastAsia="en-US" w:bidi="en-US"/>
      </w:rPr>
    </w:lvl>
    <w:lvl w:ilvl="7">
      <w:numFmt w:val="bullet"/>
      <w:lvlText w:val="•"/>
      <w:lvlJc w:val="left"/>
      <w:pPr>
        <w:ind w:left="6961" w:hanging="361"/>
      </w:pPr>
      <w:rPr>
        <w:rFonts w:hint="default"/>
        <w:lang w:val="en-US" w:eastAsia="en-US" w:bidi="en-US"/>
      </w:rPr>
    </w:lvl>
    <w:lvl w:ilvl="8">
      <w:numFmt w:val="bullet"/>
      <w:lvlText w:val="•"/>
      <w:lvlJc w:val="left"/>
      <w:pPr>
        <w:ind w:left="7161" w:hanging="361"/>
      </w:pPr>
      <w:rPr>
        <w:rFonts w:hint="default"/>
        <w:lang w:val="en-US" w:eastAsia="en-US" w:bidi="en-US"/>
      </w:rPr>
    </w:lvl>
  </w:abstractNum>
  <w:abstractNum w:abstractNumId="1" w15:restartNumberingAfterBreak="0">
    <w:nsid w:val="CF092B84"/>
    <w:multiLevelType w:val="multilevel"/>
    <w:tmpl w:val="CF092B84"/>
    <w:lvl w:ilvl="0">
      <w:start w:val="1"/>
      <w:numFmt w:val="upperLetter"/>
      <w:lvlText w:val="（%1）"/>
      <w:lvlJc w:val="left"/>
      <w:pPr>
        <w:ind w:left="707" w:hanging="601"/>
      </w:pPr>
      <w:rPr>
        <w:rFonts w:ascii="宋体" w:eastAsia="宋体" w:hAnsi="宋体" w:cs="宋体" w:hint="default"/>
        <w:w w:val="100"/>
        <w:sz w:val="22"/>
        <w:szCs w:val="22"/>
        <w:lang w:val="en-US" w:eastAsia="en-US" w:bidi="en-US"/>
      </w:rPr>
    </w:lvl>
    <w:lvl w:ilvl="1">
      <w:numFmt w:val="bullet"/>
      <w:lvlText w:val="•"/>
      <w:lvlJc w:val="left"/>
      <w:pPr>
        <w:ind w:left="1462" w:hanging="601"/>
      </w:pPr>
      <w:rPr>
        <w:rFonts w:hint="default"/>
        <w:lang w:val="en-US" w:eastAsia="en-US" w:bidi="en-US"/>
      </w:rPr>
    </w:lvl>
    <w:lvl w:ilvl="2">
      <w:numFmt w:val="bullet"/>
      <w:lvlText w:val="•"/>
      <w:lvlJc w:val="left"/>
      <w:pPr>
        <w:ind w:left="2224" w:hanging="601"/>
      </w:pPr>
      <w:rPr>
        <w:rFonts w:hint="default"/>
        <w:lang w:val="en-US" w:eastAsia="en-US" w:bidi="en-US"/>
      </w:rPr>
    </w:lvl>
    <w:lvl w:ilvl="3">
      <w:numFmt w:val="bullet"/>
      <w:lvlText w:val="•"/>
      <w:lvlJc w:val="left"/>
      <w:pPr>
        <w:ind w:left="2986" w:hanging="601"/>
      </w:pPr>
      <w:rPr>
        <w:rFonts w:hint="default"/>
        <w:lang w:val="en-US" w:eastAsia="en-US" w:bidi="en-US"/>
      </w:rPr>
    </w:lvl>
    <w:lvl w:ilvl="4">
      <w:numFmt w:val="bullet"/>
      <w:lvlText w:val="•"/>
      <w:lvlJc w:val="left"/>
      <w:pPr>
        <w:ind w:left="3748" w:hanging="601"/>
      </w:pPr>
      <w:rPr>
        <w:rFonts w:hint="default"/>
        <w:lang w:val="en-US" w:eastAsia="en-US" w:bidi="en-US"/>
      </w:rPr>
    </w:lvl>
    <w:lvl w:ilvl="5">
      <w:numFmt w:val="bullet"/>
      <w:lvlText w:val="•"/>
      <w:lvlJc w:val="left"/>
      <w:pPr>
        <w:ind w:left="4511" w:hanging="601"/>
      </w:pPr>
      <w:rPr>
        <w:rFonts w:hint="default"/>
        <w:lang w:val="en-US" w:eastAsia="en-US" w:bidi="en-US"/>
      </w:rPr>
    </w:lvl>
    <w:lvl w:ilvl="6">
      <w:numFmt w:val="bullet"/>
      <w:lvlText w:val="•"/>
      <w:lvlJc w:val="left"/>
      <w:pPr>
        <w:ind w:left="5273" w:hanging="601"/>
      </w:pPr>
      <w:rPr>
        <w:rFonts w:hint="default"/>
        <w:lang w:val="en-US" w:eastAsia="en-US" w:bidi="en-US"/>
      </w:rPr>
    </w:lvl>
    <w:lvl w:ilvl="7">
      <w:numFmt w:val="bullet"/>
      <w:lvlText w:val="•"/>
      <w:lvlJc w:val="left"/>
      <w:pPr>
        <w:ind w:left="6035" w:hanging="601"/>
      </w:pPr>
      <w:rPr>
        <w:rFonts w:hint="default"/>
        <w:lang w:val="en-US" w:eastAsia="en-US" w:bidi="en-US"/>
      </w:rPr>
    </w:lvl>
    <w:lvl w:ilvl="8">
      <w:numFmt w:val="bullet"/>
      <w:lvlText w:val="•"/>
      <w:lvlJc w:val="left"/>
      <w:pPr>
        <w:ind w:left="6797" w:hanging="601"/>
      </w:pPr>
      <w:rPr>
        <w:rFonts w:hint="default"/>
        <w:lang w:val="en-US" w:eastAsia="en-US" w:bidi="en-US"/>
      </w:rPr>
    </w:lvl>
  </w:abstractNum>
  <w:abstractNum w:abstractNumId="2" w15:restartNumberingAfterBreak="0">
    <w:nsid w:val="124337B2"/>
    <w:multiLevelType w:val="multilevel"/>
    <w:tmpl w:val="B40CCDE0"/>
    <w:lvl w:ilvl="0">
      <w:start w:val="3"/>
      <w:numFmt w:val="decimal"/>
      <w:lvlText w:val="%1"/>
      <w:lvlJc w:val="left"/>
      <w:pPr>
        <w:tabs>
          <w:tab w:val="num" w:pos="360"/>
        </w:tabs>
        <w:ind w:left="360" w:hanging="360"/>
      </w:pPr>
      <w:rPr>
        <w:rFonts w:hint="eastAsia"/>
      </w:rPr>
    </w:lvl>
    <w:lvl w:ilvl="1">
      <w:start w:val="6"/>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 w15:restartNumberingAfterBreak="0">
    <w:nsid w:val="152A133D"/>
    <w:multiLevelType w:val="multilevel"/>
    <w:tmpl w:val="152A133D"/>
    <w:lvl w:ilvl="0">
      <w:start w:val="1"/>
      <w:numFmt w:val="japaneseCounting"/>
      <w:lvlText w:val="%1、"/>
      <w:lvlJc w:val="left"/>
      <w:pPr>
        <w:ind w:left="621" w:hanging="480"/>
      </w:pPr>
      <w:rPr>
        <w:rFonts w:hint="default"/>
      </w:rPr>
    </w:lvl>
    <w:lvl w:ilvl="1">
      <w:start w:val="1"/>
      <w:numFmt w:val="decimal"/>
      <w:lvlText w:val="%2、"/>
      <w:lvlJc w:val="left"/>
      <w:pPr>
        <w:ind w:left="780" w:hanging="360"/>
      </w:pPr>
      <w:rPr>
        <w:rFonts w:ascii="微软雅黑" w:eastAsiaTheme="minorEastAsia" w:hAnsi="微软雅黑" w:cstheme="minorBidi" w:hint="default"/>
        <w:color w:val="333333"/>
        <w:sz w:val="21"/>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12E146C"/>
    <w:multiLevelType w:val="multilevel"/>
    <w:tmpl w:val="212E146C"/>
    <w:lvl w:ilvl="0">
      <w:start w:val="1"/>
      <w:numFmt w:val="decimal"/>
      <w:lvlText w:val="%1."/>
      <w:lvlJc w:val="left"/>
      <w:pPr>
        <w:tabs>
          <w:tab w:val="left" w:pos="420"/>
        </w:tabs>
        <w:ind w:left="420" w:hanging="420"/>
      </w:pPr>
      <w:rPr>
        <w:b/>
        <w:color w:val="00000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41657C70"/>
    <w:multiLevelType w:val="multilevel"/>
    <w:tmpl w:val="44AA95CC"/>
    <w:lvl w:ilvl="0">
      <w:start w:val="3"/>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6" w15:restartNumberingAfterBreak="0">
    <w:nsid w:val="59ADCABA"/>
    <w:multiLevelType w:val="multilevel"/>
    <w:tmpl w:val="59ADCABA"/>
    <w:lvl w:ilvl="0">
      <w:start w:val="1"/>
      <w:numFmt w:val="decimal"/>
      <w:lvlText w:val="%1"/>
      <w:lvlJc w:val="left"/>
      <w:pPr>
        <w:ind w:left="468" w:hanging="361"/>
      </w:pPr>
      <w:rPr>
        <w:rFonts w:hint="default"/>
        <w:lang w:val="en-US" w:eastAsia="en-US" w:bidi="en-US"/>
      </w:rPr>
    </w:lvl>
    <w:lvl w:ilvl="1">
      <w:start w:val="1"/>
      <w:numFmt w:val="decimal"/>
      <w:lvlText w:val="%1.%2"/>
      <w:lvlJc w:val="left"/>
      <w:pPr>
        <w:ind w:left="468" w:hanging="361"/>
      </w:pPr>
      <w:rPr>
        <w:rFonts w:ascii="宋体" w:eastAsia="宋体" w:hAnsi="宋体" w:cs="宋体" w:hint="default"/>
        <w:w w:val="100"/>
        <w:sz w:val="22"/>
        <w:szCs w:val="22"/>
        <w:lang w:val="en-US" w:eastAsia="en-US" w:bidi="en-US"/>
      </w:rPr>
    </w:lvl>
    <w:lvl w:ilvl="2">
      <w:numFmt w:val="bullet"/>
      <w:lvlText w:val="•"/>
      <w:lvlJc w:val="left"/>
      <w:pPr>
        <w:ind w:left="859" w:hanging="361"/>
      </w:pPr>
      <w:rPr>
        <w:rFonts w:hint="default"/>
        <w:lang w:val="en-US" w:eastAsia="en-US" w:bidi="en-US"/>
      </w:rPr>
    </w:lvl>
    <w:lvl w:ilvl="3">
      <w:numFmt w:val="bullet"/>
      <w:lvlText w:val="•"/>
      <w:lvlJc w:val="left"/>
      <w:pPr>
        <w:ind w:left="1059" w:hanging="361"/>
      </w:pPr>
      <w:rPr>
        <w:rFonts w:hint="default"/>
        <w:lang w:val="en-US" w:eastAsia="en-US" w:bidi="en-US"/>
      </w:rPr>
    </w:lvl>
    <w:lvl w:ilvl="4">
      <w:numFmt w:val="bullet"/>
      <w:lvlText w:val="•"/>
      <w:lvlJc w:val="left"/>
      <w:pPr>
        <w:ind w:left="1259" w:hanging="361"/>
      </w:pPr>
      <w:rPr>
        <w:rFonts w:hint="default"/>
        <w:lang w:val="en-US" w:eastAsia="en-US" w:bidi="en-US"/>
      </w:rPr>
    </w:lvl>
    <w:lvl w:ilvl="5">
      <w:numFmt w:val="bullet"/>
      <w:lvlText w:val="•"/>
      <w:lvlJc w:val="left"/>
      <w:pPr>
        <w:ind w:left="1459" w:hanging="361"/>
      </w:pPr>
      <w:rPr>
        <w:rFonts w:hint="default"/>
        <w:lang w:val="en-US" w:eastAsia="en-US" w:bidi="en-US"/>
      </w:rPr>
    </w:lvl>
    <w:lvl w:ilvl="6">
      <w:numFmt w:val="bullet"/>
      <w:lvlText w:val="•"/>
      <w:lvlJc w:val="left"/>
      <w:pPr>
        <w:ind w:left="1658" w:hanging="361"/>
      </w:pPr>
      <w:rPr>
        <w:rFonts w:hint="default"/>
        <w:lang w:val="en-US" w:eastAsia="en-US" w:bidi="en-US"/>
      </w:rPr>
    </w:lvl>
    <w:lvl w:ilvl="7">
      <w:numFmt w:val="bullet"/>
      <w:lvlText w:val="•"/>
      <w:lvlJc w:val="left"/>
      <w:pPr>
        <w:ind w:left="1858" w:hanging="361"/>
      </w:pPr>
      <w:rPr>
        <w:rFonts w:hint="default"/>
        <w:lang w:val="en-US" w:eastAsia="en-US" w:bidi="en-US"/>
      </w:rPr>
    </w:lvl>
    <w:lvl w:ilvl="8">
      <w:numFmt w:val="bullet"/>
      <w:lvlText w:val="•"/>
      <w:lvlJc w:val="left"/>
      <w:pPr>
        <w:ind w:left="2058" w:hanging="361"/>
      </w:pPr>
      <w:rPr>
        <w:rFonts w:hint="default"/>
        <w:lang w:val="en-US" w:eastAsia="en-US" w:bidi="en-US"/>
      </w:rPr>
    </w:lvl>
  </w:abstractNum>
  <w:abstractNum w:abstractNumId="7" w15:restartNumberingAfterBreak="0">
    <w:nsid w:val="5D292F44"/>
    <w:multiLevelType w:val="multilevel"/>
    <w:tmpl w:val="5D292F44"/>
    <w:lvl w:ilvl="0">
      <w:start w:val="2"/>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36D7EBF"/>
    <w:multiLevelType w:val="multilevel"/>
    <w:tmpl w:val="98325ED8"/>
    <w:lvl w:ilvl="0">
      <w:start w:val="2"/>
      <w:numFmt w:val="decimal"/>
      <w:lvlText w:val="%1"/>
      <w:lvlJc w:val="left"/>
      <w:pPr>
        <w:tabs>
          <w:tab w:val="num" w:pos="360"/>
        </w:tabs>
        <w:ind w:left="360" w:hanging="360"/>
      </w:pPr>
      <w:rPr>
        <w:rFonts w:hint="eastAsia"/>
      </w:rPr>
    </w:lvl>
    <w:lvl w:ilvl="1">
      <w:start w:val="5"/>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num w:numId="1">
    <w:abstractNumId w:val="3"/>
  </w:num>
  <w:num w:numId="2">
    <w:abstractNumId w:val="4"/>
  </w:num>
  <w:num w:numId="3">
    <w:abstractNumId w:val="8"/>
  </w:num>
  <w:num w:numId="4">
    <w:abstractNumId w:val="5"/>
  </w:num>
  <w:num w:numId="5">
    <w:abstractNumId w:val="2"/>
  </w:num>
  <w:num w:numId="6">
    <w:abstractNumId w:val="7"/>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230"/>
    <w:rsid w:val="00022745"/>
    <w:rsid w:val="000238EA"/>
    <w:rsid w:val="00026856"/>
    <w:rsid w:val="00026C94"/>
    <w:rsid w:val="00050911"/>
    <w:rsid w:val="000732E2"/>
    <w:rsid w:val="00073B50"/>
    <w:rsid w:val="00084F0F"/>
    <w:rsid w:val="00086D46"/>
    <w:rsid w:val="00094658"/>
    <w:rsid w:val="000A0CEF"/>
    <w:rsid w:val="000A206E"/>
    <w:rsid w:val="000A6089"/>
    <w:rsid w:val="000D5BCA"/>
    <w:rsid w:val="00100F2F"/>
    <w:rsid w:val="00104984"/>
    <w:rsid w:val="001104FD"/>
    <w:rsid w:val="00112B02"/>
    <w:rsid w:val="00117B6A"/>
    <w:rsid w:val="0013450A"/>
    <w:rsid w:val="00134FC8"/>
    <w:rsid w:val="00141A55"/>
    <w:rsid w:val="0014407F"/>
    <w:rsid w:val="001527B0"/>
    <w:rsid w:val="00154CAA"/>
    <w:rsid w:val="00160645"/>
    <w:rsid w:val="00170D4E"/>
    <w:rsid w:val="00187539"/>
    <w:rsid w:val="001A0230"/>
    <w:rsid w:val="001A1FA3"/>
    <w:rsid w:val="001B08C2"/>
    <w:rsid w:val="001D52DE"/>
    <w:rsid w:val="001D5F2D"/>
    <w:rsid w:val="001D6DFE"/>
    <w:rsid w:val="001E0FC9"/>
    <w:rsid w:val="001F6E9B"/>
    <w:rsid w:val="0020682E"/>
    <w:rsid w:val="00226FE4"/>
    <w:rsid w:val="00231173"/>
    <w:rsid w:val="00235C39"/>
    <w:rsid w:val="00242AF1"/>
    <w:rsid w:val="00244DD8"/>
    <w:rsid w:val="00274F0C"/>
    <w:rsid w:val="002A039D"/>
    <w:rsid w:val="002A3395"/>
    <w:rsid w:val="002C5939"/>
    <w:rsid w:val="002E53F0"/>
    <w:rsid w:val="002F6EF8"/>
    <w:rsid w:val="00300AB0"/>
    <w:rsid w:val="00314BAA"/>
    <w:rsid w:val="003235B4"/>
    <w:rsid w:val="00326A5A"/>
    <w:rsid w:val="003421C8"/>
    <w:rsid w:val="003614C0"/>
    <w:rsid w:val="00376B46"/>
    <w:rsid w:val="0038281E"/>
    <w:rsid w:val="00395B0E"/>
    <w:rsid w:val="003C26D8"/>
    <w:rsid w:val="003C5D2D"/>
    <w:rsid w:val="003D78DE"/>
    <w:rsid w:val="003E4F5F"/>
    <w:rsid w:val="003E7840"/>
    <w:rsid w:val="003F2E43"/>
    <w:rsid w:val="00400764"/>
    <w:rsid w:val="00402579"/>
    <w:rsid w:val="004119E9"/>
    <w:rsid w:val="0041302C"/>
    <w:rsid w:val="00420D50"/>
    <w:rsid w:val="00432D72"/>
    <w:rsid w:val="004553E8"/>
    <w:rsid w:val="00456897"/>
    <w:rsid w:val="00457767"/>
    <w:rsid w:val="00471BF1"/>
    <w:rsid w:val="00487791"/>
    <w:rsid w:val="004C0B00"/>
    <w:rsid w:val="004D63D4"/>
    <w:rsid w:val="004E001E"/>
    <w:rsid w:val="005009E7"/>
    <w:rsid w:val="00501123"/>
    <w:rsid w:val="00504E87"/>
    <w:rsid w:val="0052143E"/>
    <w:rsid w:val="00527EDF"/>
    <w:rsid w:val="00543493"/>
    <w:rsid w:val="005466F9"/>
    <w:rsid w:val="005723AA"/>
    <w:rsid w:val="00591602"/>
    <w:rsid w:val="00591D2B"/>
    <w:rsid w:val="00597E14"/>
    <w:rsid w:val="005A416B"/>
    <w:rsid w:val="005B0327"/>
    <w:rsid w:val="005C5639"/>
    <w:rsid w:val="005E3C8F"/>
    <w:rsid w:val="0060389B"/>
    <w:rsid w:val="00622F7E"/>
    <w:rsid w:val="00624F4D"/>
    <w:rsid w:val="00642225"/>
    <w:rsid w:val="006429C9"/>
    <w:rsid w:val="0065372B"/>
    <w:rsid w:val="00660629"/>
    <w:rsid w:val="00664BFB"/>
    <w:rsid w:val="006653C8"/>
    <w:rsid w:val="00672A07"/>
    <w:rsid w:val="00686147"/>
    <w:rsid w:val="006A471C"/>
    <w:rsid w:val="006B646E"/>
    <w:rsid w:val="006C4DCB"/>
    <w:rsid w:val="006D1BFF"/>
    <w:rsid w:val="006F0FA7"/>
    <w:rsid w:val="006F7EFD"/>
    <w:rsid w:val="00706259"/>
    <w:rsid w:val="00713F8E"/>
    <w:rsid w:val="00715FE3"/>
    <w:rsid w:val="00763F26"/>
    <w:rsid w:val="007655FD"/>
    <w:rsid w:val="007672F0"/>
    <w:rsid w:val="00770E9C"/>
    <w:rsid w:val="00775739"/>
    <w:rsid w:val="007B0218"/>
    <w:rsid w:val="007E2716"/>
    <w:rsid w:val="0080562F"/>
    <w:rsid w:val="008221BD"/>
    <w:rsid w:val="00845A2B"/>
    <w:rsid w:val="00866106"/>
    <w:rsid w:val="008705E6"/>
    <w:rsid w:val="00873DD5"/>
    <w:rsid w:val="00876C78"/>
    <w:rsid w:val="008918BA"/>
    <w:rsid w:val="008A2A08"/>
    <w:rsid w:val="008C3A0C"/>
    <w:rsid w:val="008C53EC"/>
    <w:rsid w:val="009102E3"/>
    <w:rsid w:val="00916E26"/>
    <w:rsid w:val="00935564"/>
    <w:rsid w:val="0094305E"/>
    <w:rsid w:val="00956947"/>
    <w:rsid w:val="00967C0A"/>
    <w:rsid w:val="009736B5"/>
    <w:rsid w:val="00982FB6"/>
    <w:rsid w:val="0099282E"/>
    <w:rsid w:val="00992FF8"/>
    <w:rsid w:val="009A27D6"/>
    <w:rsid w:val="009A7731"/>
    <w:rsid w:val="009C1C08"/>
    <w:rsid w:val="009D0813"/>
    <w:rsid w:val="009D3EAE"/>
    <w:rsid w:val="009D3FBD"/>
    <w:rsid w:val="009E2562"/>
    <w:rsid w:val="009E37AD"/>
    <w:rsid w:val="00A274E1"/>
    <w:rsid w:val="00A34FEE"/>
    <w:rsid w:val="00A55C80"/>
    <w:rsid w:val="00A6406B"/>
    <w:rsid w:val="00A766B7"/>
    <w:rsid w:val="00A8057C"/>
    <w:rsid w:val="00AA53F4"/>
    <w:rsid w:val="00AC2A4B"/>
    <w:rsid w:val="00AE1700"/>
    <w:rsid w:val="00AE184E"/>
    <w:rsid w:val="00AE4587"/>
    <w:rsid w:val="00AF23D8"/>
    <w:rsid w:val="00B03D90"/>
    <w:rsid w:val="00B53023"/>
    <w:rsid w:val="00B73B17"/>
    <w:rsid w:val="00B74B7E"/>
    <w:rsid w:val="00B9292B"/>
    <w:rsid w:val="00B92FFC"/>
    <w:rsid w:val="00B96897"/>
    <w:rsid w:val="00BA5F54"/>
    <w:rsid w:val="00BC52B0"/>
    <w:rsid w:val="00BD0CB1"/>
    <w:rsid w:val="00BD17F5"/>
    <w:rsid w:val="00BD4316"/>
    <w:rsid w:val="00BD4A47"/>
    <w:rsid w:val="00BD6B19"/>
    <w:rsid w:val="00C113B1"/>
    <w:rsid w:val="00C1442F"/>
    <w:rsid w:val="00C21E38"/>
    <w:rsid w:val="00C32989"/>
    <w:rsid w:val="00C33948"/>
    <w:rsid w:val="00C406AC"/>
    <w:rsid w:val="00C43A6A"/>
    <w:rsid w:val="00C5477C"/>
    <w:rsid w:val="00C57A47"/>
    <w:rsid w:val="00C63BCD"/>
    <w:rsid w:val="00C74292"/>
    <w:rsid w:val="00C749A2"/>
    <w:rsid w:val="00C80A15"/>
    <w:rsid w:val="00C84E82"/>
    <w:rsid w:val="00CA3A16"/>
    <w:rsid w:val="00CD4EA8"/>
    <w:rsid w:val="00CE23ED"/>
    <w:rsid w:val="00D0056A"/>
    <w:rsid w:val="00D62C68"/>
    <w:rsid w:val="00D656C7"/>
    <w:rsid w:val="00D759EA"/>
    <w:rsid w:val="00D77D57"/>
    <w:rsid w:val="00D83939"/>
    <w:rsid w:val="00D92351"/>
    <w:rsid w:val="00D93EB9"/>
    <w:rsid w:val="00D94EE3"/>
    <w:rsid w:val="00DA0E59"/>
    <w:rsid w:val="00DA5703"/>
    <w:rsid w:val="00DB1E1C"/>
    <w:rsid w:val="00DB5C0E"/>
    <w:rsid w:val="00DE4069"/>
    <w:rsid w:val="00DE53E4"/>
    <w:rsid w:val="00E0187A"/>
    <w:rsid w:val="00E22A54"/>
    <w:rsid w:val="00E650A1"/>
    <w:rsid w:val="00E766C9"/>
    <w:rsid w:val="00EA0533"/>
    <w:rsid w:val="00EB0503"/>
    <w:rsid w:val="00EC13CC"/>
    <w:rsid w:val="00EC62F6"/>
    <w:rsid w:val="00ED306B"/>
    <w:rsid w:val="00ED6B7D"/>
    <w:rsid w:val="00EE7ACB"/>
    <w:rsid w:val="00EF0E2E"/>
    <w:rsid w:val="00EF0ED5"/>
    <w:rsid w:val="00EF1295"/>
    <w:rsid w:val="00EF6CEA"/>
    <w:rsid w:val="00F04240"/>
    <w:rsid w:val="00F06ABB"/>
    <w:rsid w:val="00F14AC0"/>
    <w:rsid w:val="00F17AD7"/>
    <w:rsid w:val="00F405EF"/>
    <w:rsid w:val="00F668A5"/>
    <w:rsid w:val="00F67F77"/>
    <w:rsid w:val="00F67FD5"/>
    <w:rsid w:val="00F84282"/>
    <w:rsid w:val="00FA6204"/>
    <w:rsid w:val="00FA7BC4"/>
    <w:rsid w:val="00FB5184"/>
    <w:rsid w:val="00FB7B1A"/>
    <w:rsid w:val="00FC3914"/>
    <w:rsid w:val="02AA2A6E"/>
    <w:rsid w:val="07FD2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docId w15:val="{58821A68-D324-4EF7-ADCB-8A5B5F7B6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pPr>
      <w:spacing w:after="120"/>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styleId="ac">
    <w:name w:val="List Paragraph"/>
    <w:basedOn w:val="a"/>
    <w:uiPriority w:val="34"/>
    <w:qFormat/>
    <w:pPr>
      <w:ind w:firstLineChars="200" w:firstLine="420"/>
    </w:pPr>
  </w:style>
  <w:style w:type="paragraph" w:customStyle="1" w:styleId="Default">
    <w:name w:val="Default"/>
    <w:pPr>
      <w:widowControl w:val="0"/>
      <w:autoSpaceDE w:val="0"/>
      <w:autoSpaceDN w:val="0"/>
      <w:adjustRightInd w:val="0"/>
    </w:pPr>
    <w:rPr>
      <w:rFonts w:ascii="宋体" w:hAnsiTheme="minorHAnsi" w:cs="宋体"/>
      <w:color w:val="000000"/>
      <w:sz w:val="24"/>
      <w:szCs w:val="24"/>
    </w:rPr>
  </w:style>
  <w:style w:type="paragraph" w:customStyle="1" w:styleId="ad">
    <w:name w:val="表格内容"/>
    <w:basedOn w:val="a"/>
    <w:qFormat/>
    <w:pPr>
      <w:jc w:val="center"/>
    </w:pPr>
    <w:rPr>
      <w:rFonts w:ascii="Times New Roman" w:eastAsia="宋体" w:hAnsi="Times New Roman" w:cs="Times New Roman"/>
      <w:bCs/>
      <w:szCs w:val="24"/>
    </w:rPr>
  </w:style>
  <w:style w:type="paragraph" w:customStyle="1" w:styleId="125">
    <w:name w:val="样式 表格内容 + 行距: 多倍行距 1.25 字行"/>
    <w:basedOn w:val="ad"/>
    <w:qFormat/>
    <w:pPr>
      <w:spacing w:line="300" w:lineRule="auto"/>
    </w:pPr>
    <w:rPr>
      <w:rFonts w:ascii="Calibri" w:hAnsi="Calibri" w:cs="宋体"/>
      <w:szCs w:val="20"/>
    </w:rPr>
  </w:style>
  <w:style w:type="paragraph" w:customStyle="1" w:styleId="ae">
    <w:name w:val="参考标题"/>
    <w:basedOn w:val="a3"/>
    <w:next w:val="a"/>
    <w:pPr>
      <w:widowControl/>
      <w:autoSpaceDE w:val="0"/>
      <w:autoSpaceDN w:val="0"/>
      <w:spacing w:before="560" w:after="160"/>
      <w:jc w:val="center"/>
    </w:pPr>
    <w:rPr>
      <w:rFonts w:ascii="黑体" w:eastAsia="黑体" w:hAnsi="Times New Roman" w:cs="Times New Roman"/>
      <w:kern w:val="0"/>
      <w:sz w:val="20"/>
      <w:szCs w:val="20"/>
    </w:rPr>
  </w:style>
  <w:style w:type="paragraph" w:customStyle="1" w:styleId="af">
    <w:name w:val="图片"/>
    <w:basedOn w:val="a"/>
    <w:pPr>
      <w:autoSpaceDE w:val="0"/>
      <w:autoSpaceDN w:val="0"/>
      <w:adjustRightInd w:val="0"/>
      <w:snapToGrid w:val="0"/>
      <w:spacing w:line="300" w:lineRule="auto"/>
      <w:ind w:right="-7"/>
      <w:jc w:val="center"/>
    </w:pPr>
    <w:rPr>
      <w:rFonts w:ascii="Times New Roman" w:eastAsia="宋体" w:hAnsi="宋体" w:cs="Times New Roman"/>
      <w:kern w:val="0"/>
      <w:sz w:val="24"/>
      <w:szCs w:val="20"/>
    </w:rPr>
  </w:style>
  <w:style w:type="paragraph" w:customStyle="1" w:styleId="af0">
    <w:name w:val="图表"/>
    <w:basedOn w:val="a"/>
    <w:pPr>
      <w:spacing w:line="300" w:lineRule="auto"/>
      <w:jc w:val="center"/>
    </w:pPr>
    <w:rPr>
      <w:rFonts w:ascii="Times New Roman" w:eastAsia="宋体" w:hAnsi="Times New Roman" w:cs="Times New Roman"/>
      <w:color w:val="000000"/>
      <w:szCs w:val="20"/>
    </w:rPr>
  </w:style>
  <w:style w:type="character" w:customStyle="1" w:styleId="a4">
    <w:name w:val="正文文本 字符"/>
    <w:basedOn w:val="a0"/>
    <w:link w:val="a3"/>
    <w:uiPriority w:val="99"/>
    <w:semiHidden/>
  </w:style>
  <w:style w:type="paragraph" w:customStyle="1" w:styleId="TableParagraph">
    <w:name w:val="Table Paragraph"/>
    <w:basedOn w:val="a"/>
    <w:uiPriority w:val="1"/>
    <w:qFormat/>
    <w:rsid w:val="00402579"/>
    <w:rPr>
      <w:rFonts w:ascii="宋体" w:eastAsia="宋体" w:hAnsi="宋体" w:cs="宋体"/>
      <w:szCs w:val="24"/>
      <w:lang w:val="zh-CN" w:bidi="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6031">
      <w:bodyDiv w:val="1"/>
      <w:marLeft w:val="0"/>
      <w:marRight w:val="0"/>
      <w:marTop w:val="0"/>
      <w:marBottom w:val="0"/>
      <w:divBdr>
        <w:top w:val="none" w:sz="0" w:space="0" w:color="auto"/>
        <w:left w:val="none" w:sz="0" w:space="0" w:color="auto"/>
        <w:bottom w:val="none" w:sz="0" w:space="0" w:color="auto"/>
        <w:right w:val="none" w:sz="0" w:space="0" w:color="auto"/>
      </w:divBdr>
    </w:div>
    <w:div w:id="912009617">
      <w:bodyDiv w:val="1"/>
      <w:marLeft w:val="0"/>
      <w:marRight w:val="0"/>
      <w:marTop w:val="0"/>
      <w:marBottom w:val="0"/>
      <w:divBdr>
        <w:top w:val="none" w:sz="0" w:space="0" w:color="auto"/>
        <w:left w:val="none" w:sz="0" w:space="0" w:color="auto"/>
        <w:bottom w:val="none" w:sz="0" w:space="0" w:color="auto"/>
        <w:right w:val="none" w:sz="0" w:space="0" w:color="auto"/>
      </w:divBdr>
    </w:div>
    <w:div w:id="1089422940">
      <w:bodyDiv w:val="1"/>
      <w:marLeft w:val="0"/>
      <w:marRight w:val="0"/>
      <w:marTop w:val="0"/>
      <w:marBottom w:val="0"/>
      <w:divBdr>
        <w:top w:val="none" w:sz="0" w:space="0" w:color="auto"/>
        <w:left w:val="none" w:sz="0" w:space="0" w:color="auto"/>
        <w:bottom w:val="none" w:sz="0" w:space="0" w:color="auto"/>
        <w:right w:val="none" w:sz="0" w:space="0" w:color="auto"/>
      </w:divBdr>
    </w:div>
    <w:div w:id="1089693286">
      <w:bodyDiv w:val="1"/>
      <w:marLeft w:val="0"/>
      <w:marRight w:val="0"/>
      <w:marTop w:val="0"/>
      <w:marBottom w:val="0"/>
      <w:divBdr>
        <w:top w:val="none" w:sz="0" w:space="0" w:color="auto"/>
        <w:left w:val="none" w:sz="0" w:space="0" w:color="auto"/>
        <w:bottom w:val="none" w:sz="0" w:space="0" w:color="auto"/>
        <w:right w:val="none" w:sz="0" w:space="0" w:color="auto"/>
      </w:divBdr>
      <w:divsChild>
        <w:div w:id="1514998081">
          <w:marLeft w:val="0"/>
          <w:marRight w:val="0"/>
          <w:marTop w:val="0"/>
          <w:marBottom w:val="225"/>
          <w:divBdr>
            <w:top w:val="none" w:sz="0" w:space="0" w:color="auto"/>
            <w:left w:val="none" w:sz="0" w:space="0" w:color="auto"/>
            <w:bottom w:val="none" w:sz="0" w:space="0" w:color="auto"/>
            <w:right w:val="none" w:sz="0" w:space="0" w:color="auto"/>
          </w:divBdr>
        </w:div>
        <w:div w:id="2906380">
          <w:marLeft w:val="0"/>
          <w:marRight w:val="0"/>
          <w:marTop w:val="0"/>
          <w:marBottom w:val="225"/>
          <w:divBdr>
            <w:top w:val="none" w:sz="0" w:space="0" w:color="auto"/>
            <w:left w:val="none" w:sz="0" w:space="0" w:color="auto"/>
            <w:bottom w:val="none" w:sz="0" w:space="0" w:color="auto"/>
            <w:right w:val="none" w:sz="0" w:space="0" w:color="auto"/>
          </w:divBdr>
        </w:div>
        <w:div w:id="960300607">
          <w:marLeft w:val="0"/>
          <w:marRight w:val="0"/>
          <w:marTop w:val="0"/>
          <w:marBottom w:val="225"/>
          <w:divBdr>
            <w:top w:val="none" w:sz="0" w:space="0" w:color="auto"/>
            <w:left w:val="none" w:sz="0" w:space="0" w:color="auto"/>
            <w:bottom w:val="none" w:sz="0" w:space="0" w:color="auto"/>
            <w:right w:val="none" w:sz="0" w:space="0" w:color="auto"/>
          </w:divBdr>
        </w:div>
        <w:div w:id="885681325">
          <w:marLeft w:val="0"/>
          <w:marRight w:val="0"/>
          <w:marTop w:val="0"/>
          <w:marBottom w:val="225"/>
          <w:divBdr>
            <w:top w:val="none" w:sz="0" w:space="0" w:color="auto"/>
            <w:left w:val="none" w:sz="0" w:space="0" w:color="auto"/>
            <w:bottom w:val="none" w:sz="0" w:space="0" w:color="auto"/>
            <w:right w:val="none" w:sz="0" w:space="0" w:color="auto"/>
          </w:divBdr>
        </w:div>
        <w:div w:id="1083844081">
          <w:marLeft w:val="0"/>
          <w:marRight w:val="0"/>
          <w:marTop w:val="0"/>
          <w:marBottom w:val="225"/>
          <w:divBdr>
            <w:top w:val="none" w:sz="0" w:space="0" w:color="auto"/>
            <w:left w:val="none" w:sz="0" w:space="0" w:color="auto"/>
            <w:bottom w:val="none" w:sz="0" w:space="0" w:color="auto"/>
            <w:right w:val="none" w:sz="0" w:space="0" w:color="auto"/>
          </w:divBdr>
        </w:div>
        <w:div w:id="621495294">
          <w:marLeft w:val="0"/>
          <w:marRight w:val="0"/>
          <w:marTop w:val="0"/>
          <w:marBottom w:val="225"/>
          <w:divBdr>
            <w:top w:val="none" w:sz="0" w:space="0" w:color="auto"/>
            <w:left w:val="none" w:sz="0" w:space="0" w:color="auto"/>
            <w:bottom w:val="none" w:sz="0" w:space="0" w:color="auto"/>
            <w:right w:val="none" w:sz="0" w:space="0" w:color="auto"/>
          </w:divBdr>
        </w:div>
        <w:div w:id="146478719">
          <w:marLeft w:val="0"/>
          <w:marRight w:val="0"/>
          <w:marTop w:val="0"/>
          <w:marBottom w:val="225"/>
          <w:divBdr>
            <w:top w:val="none" w:sz="0" w:space="0" w:color="auto"/>
            <w:left w:val="none" w:sz="0" w:space="0" w:color="auto"/>
            <w:bottom w:val="none" w:sz="0" w:space="0" w:color="auto"/>
            <w:right w:val="none" w:sz="0" w:space="0" w:color="auto"/>
          </w:divBdr>
        </w:div>
        <w:div w:id="72630315">
          <w:marLeft w:val="0"/>
          <w:marRight w:val="0"/>
          <w:marTop w:val="0"/>
          <w:marBottom w:val="225"/>
          <w:divBdr>
            <w:top w:val="none" w:sz="0" w:space="0" w:color="auto"/>
            <w:left w:val="none" w:sz="0" w:space="0" w:color="auto"/>
            <w:bottom w:val="none" w:sz="0" w:space="0" w:color="auto"/>
            <w:right w:val="none" w:sz="0" w:space="0" w:color="auto"/>
          </w:divBdr>
        </w:div>
      </w:divsChild>
    </w:div>
    <w:div w:id="1531338315">
      <w:bodyDiv w:val="1"/>
      <w:marLeft w:val="0"/>
      <w:marRight w:val="0"/>
      <w:marTop w:val="0"/>
      <w:marBottom w:val="0"/>
      <w:divBdr>
        <w:top w:val="none" w:sz="0" w:space="0" w:color="auto"/>
        <w:left w:val="none" w:sz="0" w:space="0" w:color="auto"/>
        <w:bottom w:val="none" w:sz="0" w:space="0" w:color="auto"/>
        <w:right w:val="none" w:sz="0" w:space="0" w:color="auto"/>
      </w:divBdr>
    </w:div>
    <w:div w:id="1920284821">
      <w:bodyDiv w:val="1"/>
      <w:marLeft w:val="0"/>
      <w:marRight w:val="0"/>
      <w:marTop w:val="0"/>
      <w:marBottom w:val="0"/>
      <w:divBdr>
        <w:top w:val="none" w:sz="0" w:space="0" w:color="auto"/>
        <w:left w:val="none" w:sz="0" w:space="0" w:color="auto"/>
        <w:bottom w:val="none" w:sz="0" w:space="0" w:color="auto"/>
        <w:right w:val="none" w:sz="0" w:space="0" w:color="auto"/>
      </w:divBdr>
      <w:divsChild>
        <w:div w:id="482240002">
          <w:marLeft w:val="0"/>
          <w:marRight w:val="0"/>
          <w:marTop w:val="0"/>
          <w:marBottom w:val="15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656720.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17</Pages>
  <Words>2002</Words>
  <Characters>11417</Characters>
  <Application>Microsoft Office Word</Application>
  <DocSecurity>0</DocSecurity>
  <Lines>95</Lines>
  <Paragraphs>26</Paragraphs>
  <ScaleCrop>false</ScaleCrop>
  <Company>微软中国</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Midea</cp:lastModifiedBy>
  <cp:revision>74</cp:revision>
  <cp:lastPrinted>2015-03-31T08:41:00Z</cp:lastPrinted>
  <dcterms:created xsi:type="dcterms:W3CDTF">2021-06-24T05:33:00Z</dcterms:created>
  <dcterms:modified xsi:type="dcterms:W3CDTF">2023-03-17T12:48:00Z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